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889" w:type="dxa"/>
        <w:tblInd w:w="-284" w:type="dxa"/>
        <w:tblCellMar>
          <w:left w:w="170" w:type="dxa"/>
        </w:tblCellMar>
        <w:tblLook w:val="04A0" w:firstRow="1" w:lastRow="0" w:firstColumn="1" w:lastColumn="0" w:noHBand="0" w:noVBand="1"/>
      </w:tblPr>
      <w:tblGrid>
        <w:gridCol w:w="1120"/>
        <w:gridCol w:w="6794"/>
      </w:tblGrid>
      <w:tr w:rsidR="00795EE2" w14:paraId="3657FB62" w14:textId="77777777" w:rsidTr="00830297">
        <w:tc>
          <w:tcPr>
            <w:tcW w:w="1111" w:type="dxa"/>
            <w:tcMar>
              <w:top w:w="0" w:type="dxa"/>
              <w:left w:w="0" w:type="dxa"/>
              <w:bottom w:w="0" w:type="dxa"/>
              <w:right w:w="0" w:type="dxa"/>
            </w:tcMar>
            <w:vAlign w:val="center"/>
          </w:tcPr>
          <w:p w14:paraId="0728EC8E" w14:textId="77777777" w:rsidR="00795EE2" w:rsidRDefault="00795EE2" w:rsidP="00830297">
            <w:pPr>
              <w:rPr>
                <w:b/>
                <w:sz w:val="32"/>
                <w:szCs w:val="32"/>
                <w:lang w:val="en-US"/>
              </w:rPr>
            </w:pPr>
            <w:r>
              <w:rPr>
                <w:noProof/>
              </w:rPr>
              <w:drawing>
                <wp:inline distT="0" distB="0" distL="0" distR="0" wp14:anchorId="2417D5E0" wp14:editId="4174B73C">
                  <wp:extent cx="711200" cy="647700"/>
                  <wp:effectExtent l="0" t="0" r="0" b="0"/>
                  <wp:docPr id="1"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pic:cNvPicPr>
                        </pic:nvPicPr>
                        <pic:blipFill>
                          <a:blip r:embed="rId7">
                            <a:extLst>
                              <a:ext uri="{28A0092B-C50C-407E-A947-70E740481C1C}">
                                <a14:useLocalDpi xmlns:a14="http://schemas.microsoft.com/office/drawing/2010/main" val="0"/>
                              </a:ext>
                            </a:extLst>
                          </a:blip>
                          <a:srcRect l="16154" t="7637"/>
                          <a:stretch>
                            <a:fillRect/>
                          </a:stretch>
                        </pic:blipFill>
                        <pic:spPr bwMode="auto">
                          <a:xfrm>
                            <a:off x="0" y="0"/>
                            <a:ext cx="711200" cy="647700"/>
                          </a:xfrm>
                          <a:prstGeom prst="rect">
                            <a:avLst/>
                          </a:prstGeom>
                          <a:blipFill dpi="0" rotWithShape="1">
                            <a:blip r:embed="rId8"/>
                            <a:srcRect l="16154" t="7637"/>
                            <a:tile tx="0" ty="0" sx="100000" sy="100000" flip="none" algn="tl"/>
                          </a:blipFill>
                          <a:ln>
                            <a:noFill/>
                          </a:ln>
                        </pic:spPr>
                      </pic:pic>
                    </a:graphicData>
                  </a:graphic>
                </wp:inline>
              </w:drawing>
            </w:r>
          </w:p>
        </w:tc>
        <w:tc>
          <w:tcPr>
            <w:tcW w:w="6778" w:type="dxa"/>
            <w:noWrap/>
            <w:tcMar>
              <w:top w:w="0" w:type="dxa"/>
              <w:left w:w="0" w:type="dxa"/>
              <w:bottom w:w="0" w:type="dxa"/>
              <w:right w:w="0" w:type="dxa"/>
            </w:tcMar>
            <w:vAlign w:val="center"/>
          </w:tcPr>
          <w:p w14:paraId="4807AB73" w14:textId="77777777" w:rsidR="00795EE2" w:rsidRDefault="00795EE2" w:rsidP="00830297">
            <w:pPr>
              <w:rPr>
                <w:b/>
                <w:sz w:val="22"/>
                <w:szCs w:val="22"/>
              </w:rPr>
            </w:pPr>
            <w:r w:rsidRPr="0098601E">
              <w:rPr>
                <w:b/>
                <w:sz w:val="22"/>
                <w:szCs w:val="22"/>
              </w:rPr>
              <w:t xml:space="preserve"> </w:t>
            </w:r>
            <w:r>
              <w:rPr>
                <w:b/>
                <w:sz w:val="22"/>
                <w:szCs w:val="22"/>
              </w:rPr>
              <w:t>Ελληνικό Στατιστικό Ινστιτούτο</w:t>
            </w:r>
          </w:p>
          <w:p w14:paraId="69492687" w14:textId="31DA7A79" w:rsidR="00795EE2" w:rsidRPr="00777C3A" w:rsidRDefault="00795EE2" w:rsidP="00830297">
            <w:pPr>
              <w:pBdr>
                <w:bottom w:val="single" w:sz="4" w:space="1" w:color="auto"/>
              </w:pBdr>
              <w:jc w:val="both"/>
              <w:rPr>
                <w:sz w:val="19"/>
                <w:szCs w:val="19"/>
              </w:rPr>
            </w:pPr>
            <w:r>
              <w:rPr>
                <w:sz w:val="22"/>
                <w:szCs w:val="22"/>
              </w:rPr>
              <w:t xml:space="preserve"> </w:t>
            </w:r>
            <w:r w:rsidRPr="00777C3A">
              <w:rPr>
                <w:sz w:val="19"/>
                <w:szCs w:val="19"/>
              </w:rPr>
              <w:t xml:space="preserve">Πρακτικά </w:t>
            </w:r>
            <w:r w:rsidR="00A974AD" w:rsidRPr="00777C3A">
              <w:rPr>
                <w:sz w:val="19"/>
                <w:szCs w:val="19"/>
              </w:rPr>
              <w:t>3</w:t>
            </w:r>
            <w:r w:rsidR="00777C3A" w:rsidRPr="00777C3A">
              <w:rPr>
                <w:sz w:val="19"/>
                <w:szCs w:val="19"/>
              </w:rPr>
              <w:t>6</w:t>
            </w:r>
            <w:r w:rsidRPr="00777C3A">
              <w:rPr>
                <w:sz w:val="19"/>
                <w:szCs w:val="19"/>
                <w:vertAlign w:val="superscript"/>
              </w:rPr>
              <w:t>ου</w:t>
            </w:r>
            <w:r w:rsidRPr="00777C3A">
              <w:rPr>
                <w:sz w:val="19"/>
                <w:szCs w:val="19"/>
              </w:rPr>
              <w:t xml:space="preserve"> Πανελληνίου </w:t>
            </w:r>
            <w:r w:rsidR="00777C3A" w:rsidRPr="00777C3A">
              <w:rPr>
                <w:sz w:val="19"/>
                <w:szCs w:val="19"/>
              </w:rPr>
              <w:t>&amp; 2</w:t>
            </w:r>
            <w:r w:rsidR="00777C3A" w:rsidRPr="00777C3A">
              <w:rPr>
                <w:sz w:val="19"/>
                <w:szCs w:val="19"/>
                <w:vertAlign w:val="superscript"/>
              </w:rPr>
              <w:t>ου</w:t>
            </w:r>
            <w:r w:rsidR="00777C3A" w:rsidRPr="00777C3A">
              <w:rPr>
                <w:sz w:val="19"/>
                <w:szCs w:val="19"/>
              </w:rPr>
              <w:t xml:space="preserve"> Διεθνούς </w:t>
            </w:r>
            <w:r w:rsidRPr="00777C3A">
              <w:rPr>
                <w:sz w:val="19"/>
                <w:szCs w:val="19"/>
              </w:rPr>
              <w:t>Συνεδρίου Στατιστικής (20</w:t>
            </w:r>
            <w:r w:rsidR="00A974AD" w:rsidRPr="00777C3A">
              <w:rPr>
                <w:sz w:val="19"/>
                <w:szCs w:val="19"/>
              </w:rPr>
              <w:t>2</w:t>
            </w:r>
            <w:r w:rsidR="00777C3A" w:rsidRPr="00777C3A">
              <w:rPr>
                <w:sz w:val="19"/>
                <w:szCs w:val="19"/>
              </w:rPr>
              <w:t>4</w:t>
            </w:r>
            <w:r w:rsidRPr="00777C3A">
              <w:rPr>
                <w:sz w:val="19"/>
                <w:szCs w:val="19"/>
              </w:rPr>
              <w:t>),  σελ.000-000</w:t>
            </w:r>
          </w:p>
        </w:tc>
      </w:tr>
    </w:tbl>
    <w:p w14:paraId="6853BF7B" w14:textId="77777777" w:rsidR="00795EE2" w:rsidRPr="001F0DB4" w:rsidRDefault="00795EE2" w:rsidP="00795EE2">
      <w:pPr>
        <w:jc w:val="center"/>
        <w:rPr>
          <w:b/>
          <w:sz w:val="32"/>
          <w:szCs w:val="32"/>
        </w:rPr>
      </w:pPr>
    </w:p>
    <w:p w14:paraId="6FE5CC90" w14:textId="77777777" w:rsidR="00795EE2" w:rsidRPr="00057727" w:rsidRDefault="00795EE2" w:rsidP="00795EE2">
      <w:pPr>
        <w:jc w:val="center"/>
        <w:rPr>
          <w:b/>
          <w:sz w:val="30"/>
          <w:szCs w:val="32"/>
        </w:rPr>
      </w:pPr>
      <w:r w:rsidRPr="00057727">
        <w:rPr>
          <w:b/>
          <w:sz w:val="32"/>
          <w:szCs w:val="32"/>
        </w:rPr>
        <w:t>Ο</w:t>
      </w:r>
      <w:r>
        <w:rPr>
          <w:b/>
          <w:sz w:val="32"/>
          <w:szCs w:val="32"/>
        </w:rPr>
        <w:t>ΔΗΓΙΕΣ ΓΡΑΦΗΣ ΚΑΙ ΔΙΑΜΟΡΦΩΣΗΣ ΚΕΙΜΕΝΟΥ</w:t>
      </w:r>
    </w:p>
    <w:p w14:paraId="5DE5AC51" w14:textId="77777777" w:rsidR="00795EE2" w:rsidRPr="000E79DF" w:rsidRDefault="00795EE2" w:rsidP="00795EE2">
      <w:pPr>
        <w:rPr>
          <w:sz w:val="22"/>
        </w:rPr>
      </w:pPr>
    </w:p>
    <w:p w14:paraId="4F1090F1" w14:textId="77777777" w:rsidR="00795EE2" w:rsidRPr="000E79DF" w:rsidRDefault="00795EE2" w:rsidP="00795EE2">
      <w:pPr>
        <w:rPr>
          <w:sz w:val="22"/>
        </w:rPr>
      </w:pPr>
    </w:p>
    <w:p w14:paraId="49954E82" w14:textId="77777777" w:rsidR="00795EE2" w:rsidRPr="00057727" w:rsidRDefault="00795EE2" w:rsidP="00795EE2">
      <w:pPr>
        <w:jc w:val="center"/>
        <w:rPr>
          <w:b/>
          <w:i/>
          <w:sz w:val="22"/>
          <w:szCs w:val="22"/>
        </w:rPr>
      </w:pPr>
      <w:r>
        <w:rPr>
          <w:b/>
          <w:i/>
          <w:sz w:val="22"/>
          <w:szCs w:val="22"/>
        </w:rPr>
        <w:t>Ονόματα σ</w:t>
      </w:r>
      <w:r w:rsidRPr="00057727">
        <w:rPr>
          <w:b/>
          <w:i/>
          <w:sz w:val="22"/>
          <w:szCs w:val="22"/>
        </w:rPr>
        <w:t>υγγραφέων</w:t>
      </w:r>
    </w:p>
    <w:p w14:paraId="7FF1ACB6" w14:textId="77777777" w:rsidR="00795EE2" w:rsidRPr="00A35A89" w:rsidRDefault="00795EE2" w:rsidP="00795EE2">
      <w:pPr>
        <w:jc w:val="center"/>
        <w:rPr>
          <w:sz w:val="22"/>
          <w:szCs w:val="20"/>
        </w:rPr>
      </w:pPr>
      <w:r w:rsidRPr="00A35A89">
        <w:rPr>
          <w:sz w:val="22"/>
          <w:szCs w:val="20"/>
        </w:rPr>
        <w:t xml:space="preserve">Ίδρυμα και </w:t>
      </w:r>
      <w:r w:rsidRPr="00A35A89">
        <w:rPr>
          <w:sz w:val="22"/>
          <w:szCs w:val="20"/>
          <w:lang w:val="en-US"/>
        </w:rPr>
        <w:t>e</w:t>
      </w:r>
      <w:r w:rsidRPr="00A35A89">
        <w:rPr>
          <w:sz w:val="22"/>
          <w:szCs w:val="20"/>
        </w:rPr>
        <w:t>-</w:t>
      </w:r>
      <w:r w:rsidRPr="00A35A89">
        <w:rPr>
          <w:sz w:val="22"/>
          <w:szCs w:val="20"/>
          <w:lang w:val="en-US"/>
        </w:rPr>
        <w:t>mail</w:t>
      </w:r>
      <w:r w:rsidRPr="00A35A89">
        <w:rPr>
          <w:sz w:val="22"/>
          <w:szCs w:val="20"/>
        </w:rPr>
        <w:t xml:space="preserve"> </w:t>
      </w:r>
      <w:r>
        <w:rPr>
          <w:sz w:val="22"/>
          <w:szCs w:val="20"/>
        </w:rPr>
        <w:t>σ</w:t>
      </w:r>
      <w:r w:rsidRPr="00A35A89">
        <w:rPr>
          <w:sz w:val="22"/>
          <w:szCs w:val="20"/>
        </w:rPr>
        <w:t xml:space="preserve">υγγραφέων </w:t>
      </w:r>
    </w:p>
    <w:p w14:paraId="757BBA00" w14:textId="77777777" w:rsidR="00795EE2" w:rsidRPr="000E79DF" w:rsidRDefault="00795EE2" w:rsidP="00795EE2"/>
    <w:p w14:paraId="269B83D1" w14:textId="77777777" w:rsidR="00795EE2" w:rsidRPr="00F95EA6" w:rsidRDefault="00795EE2" w:rsidP="00795EE2">
      <w:pPr>
        <w:jc w:val="center"/>
        <w:rPr>
          <w:b/>
          <w:sz w:val="22"/>
          <w:szCs w:val="22"/>
        </w:rPr>
      </w:pPr>
      <w:r w:rsidRPr="00F95EA6">
        <w:rPr>
          <w:b/>
          <w:sz w:val="22"/>
          <w:szCs w:val="22"/>
        </w:rPr>
        <w:t>ΠΕΡΙΛΗΨΗ</w:t>
      </w:r>
    </w:p>
    <w:p w14:paraId="371CBF78" w14:textId="77777777" w:rsidR="00795EE2" w:rsidRPr="00795EE2" w:rsidRDefault="00795EE2" w:rsidP="00795EE2">
      <w:pPr>
        <w:jc w:val="both"/>
        <w:rPr>
          <w:sz w:val="20"/>
        </w:rPr>
      </w:pPr>
      <w:r w:rsidRPr="00762629">
        <w:rPr>
          <w:sz w:val="20"/>
        </w:rPr>
        <w:t>Το κείμενο αυτό περιγράφει τη διαμόρφωση των κειμένων που πρόκειται να δημοσιευθούν  στα πρακτικά του ΕΣΙ. Γενικά, οι προδιαγραφές είναι ίδιες με αυτές του κειμένου αυτού.</w:t>
      </w:r>
    </w:p>
    <w:p w14:paraId="64EA3090" w14:textId="77777777" w:rsidR="00795EE2" w:rsidRPr="00795EE2" w:rsidRDefault="00795EE2" w:rsidP="00795EE2">
      <w:pPr>
        <w:jc w:val="both"/>
        <w:rPr>
          <w:sz w:val="22"/>
        </w:rPr>
      </w:pPr>
    </w:p>
    <w:p w14:paraId="0755F994" w14:textId="77777777" w:rsidR="00795EE2" w:rsidRPr="00E80D1D" w:rsidRDefault="00795EE2" w:rsidP="00795EE2">
      <w:pPr>
        <w:jc w:val="both"/>
        <w:rPr>
          <w:sz w:val="20"/>
          <w:szCs w:val="20"/>
        </w:rPr>
      </w:pPr>
      <w:r w:rsidRPr="0084630A">
        <w:rPr>
          <w:i/>
          <w:sz w:val="20"/>
          <w:szCs w:val="20"/>
        </w:rPr>
        <w:t>Λέξεις Κλειδιά:</w:t>
      </w:r>
      <w:r w:rsidRPr="0084630A">
        <w:rPr>
          <w:sz w:val="20"/>
          <w:szCs w:val="20"/>
        </w:rPr>
        <w:t xml:space="preserve"> Εδώ παρατίθενται οι λέξεις κλειδιά που έχουν σχέση με την εργασία.</w:t>
      </w:r>
      <w:r w:rsidRPr="00E80D1D">
        <w:rPr>
          <w:sz w:val="20"/>
          <w:szCs w:val="20"/>
        </w:rPr>
        <w:t xml:space="preserve"> </w:t>
      </w:r>
    </w:p>
    <w:p w14:paraId="08546083" w14:textId="77777777" w:rsidR="00795EE2" w:rsidRPr="00762629" w:rsidRDefault="00795EE2" w:rsidP="00795EE2">
      <w:pPr>
        <w:jc w:val="both"/>
        <w:rPr>
          <w:sz w:val="22"/>
        </w:rPr>
      </w:pPr>
    </w:p>
    <w:p w14:paraId="2807287B" w14:textId="77777777" w:rsidR="00795EE2" w:rsidRPr="00762629" w:rsidRDefault="00795EE2" w:rsidP="00795EE2">
      <w:pPr>
        <w:spacing w:after="120"/>
        <w:rPr>
          <w:b/>
        </w:rPr>
      </w:pPr>
      <w:r w:rsidRPr="00762629">
        <w:rPr>
          <w:b/>
        </w:rPr>
        <w:t>1. ΕΙΣΑΓΩΓΗ</w:t>
      </w:r>
    </w:p>
    <w:p w14:paraId="35A8B493" w14:textId="77777777" w:rsidR="00795EE2" w:rsidRPr="00795EE2" w:rsidRDefault="00795EE2" w:rsidP="00795EE2">
      <w:pPr>
        <w:jc w:val="both"/>
        <w:rPr>
          <w:i/>
          <w:sz w:val="22"/>
        </w:rPr>
      </w:pPr>
      <w:r w:rsidRPr="00762629">
        <w:rPr>
          <w:sz w:val="22"/>
        </w:rPr>
        <w:t xml:space="preserve">Τα υποβαλλόμενα κείμενα πρέπει να ακολουθούν τις παρακάτω οδηγίες. </w:t>
      </w:r>
      <w:r w:rsidRPr="00762629">
        <w:rPr>
          <w:i/>
          <w:sz w:val="22"/>
        </w:rPr>
        <w:t>Αυτά</w:t>
      </w:r>
      <w:r w:rsidRPr="00795EE2">
        <w:rPr>
          <w:i/>
          <w:sz w:val="22"/>
        </w:rPr>
        <w:t xml:space="preserve"> </w:t>
      </w:r>
      <w:r w:rsidRPr="00762629">
        <w:rPr>
          <w:i/>
          <w:sz w:val="22"/>
        </w:rPr>
        <w:t>που</w:t>
      </w:r>
      <w:r w:rsidRPr="00795EE2">
        <w:rPr>
          <w:i/>
          <w:sz w:val="22"/>
        </w:rPr>
        <w:t xml:space="preserve"> </w:t>
      </w:r>
      <w:r w:rsidRPr="00762629">
        <w:rPr>
          <w:i/>
          <w:sz w:val="22"/>
        </w:rPr>
        <w:t>δεν</w:t>
      </w:r>
      <w:r w:rsidRPr="00795EE2">
        <w:rPr>
          <w:i/>
          <w:sz w:val="22"/>
        </w:rPr>
        <w:t xml:space="preserve"> </w:t>
      </w:r>
      <w:r w:rsidRPr="00762629">
        <w:rPr>
          <w:i/>
          <w:sz w:val="22"/>
        </w:rPr>
        <w:t>θα</w:t>
      </w:r>
      <w:r w:rsidRPr="00795EE2">
        <w:rPr>
          <w:i/>
          <w:sz w:val="22"/>
        </w:rPr>
        <w:t xml:space="preserve"> </w:t>
      </w:r>
      <w:r w:rsidRPr="00762629">
        <w:rPr>
          <w:i/>
          <w:sz w:val="22"/>
        </w:rPr>
        <w:t>συμφωνούν</w:t>
      </w:r>
      <w:r w:rsidRPr="00795EE2">
        <w:rPr>
          <w:i/>
          <w:sz w:val="22"/>
        </w:rPr>
        <w:t xml:space="preserve">, </w:t>
      </w:r>
      <w:r w:rsidRPr="00762629">
        <w:rPr>
          <w:i/>
          <w:sz w:val="22"/>
        </w:rPr>
        <w:t>δεν</w:t>
      </w:r>
      <w:r w:rsidRPr="00795EE2">
        <w:rPr>
          <w:i/>
          <w:sz w:val="22"/>
        </w:rPr>
        <w:t xml:space="preserve"> </w:t>
      </w:r>
      <w:r w:rsidRPr="00762629">
        <w:rPr>
          <w:i/>
          <w:sz w:val="22"/>
        </w:rPr>
        <w:t>θα</w:t>
      </w:r>
      <w:r w:rsidRPr="00795EE2">
        <w:rPr>
          <w:i/>
          <w:sz w:val="22"/>
        </w:rPr>
        <w:t xml:space="preserve"> </w:t>
      </w:r>
      <w:r w:rsidRPr="00762629">
        <w:rPr>
          <w:i/>
          <w:sz w:val="22"/>
        </w:rPr>
        <w:t>δημοσιεύονται</w:t>
      </w:r>
      <w:r w:rsidRPr="00795EE2">
        <w:rPr>
          <w:i/>
          <w:sz w:val="22"/>
        </w:rPr>
        <w:t>.</w:t>
      </w:r>
    </w:p>
    <w:p w14:paraId="24244698" w14:textId="77777777" w:rsidR="00795EE2" w:rsidRPr="00762629" w:rsidRDefault="00795EE2" w:rsidP="00795EE2">
      <w:pPr>
        <w:ind w:firstLine="284"/>
        <w:jc w:val="both"/>
        <w:rPr>
          <w:sz w:val="22"/>
        </w:rPr>
      </w:pPr>
      <w:r w:rsidRPr="00762629">
        <w:rPr>
          <w:sz w:val="22"/>
        </w:rPr>
        <w:t xml:space="preserve">Ο επεξεργαστής κειμένου πρέπει να είναι είτε το </w:t>
      </w:r>
      <w:r w:rsidRPr="00762629">
        <w:rPr>
          <w:b/>
          <w:sz w:val="22"/>
        </w:rPr>
        <w:t>Microsoft Word</w:t>
      </w:r>
      <w:r>
        <w:rPr>
          <w:sz w:val="22"/>
        </w:rPr>
        <w:t xml:space="preserve"> 200</w:t>
      </w:r>
      <w:r w:rsidRPr="00762629">
        <w:rPr>
          <w:sz w:val="22"/>
        </w:rPr>
        <w:t xml:space="preserve">2 ή 2003 είτε η γλώσσα στοιχειοθεσίας </w:t>
      </w:r>
      <w:r w:rsidRPr="00762629">
        <w:rPr>
          <w:sz w:val="22"/>
          <w:lang w:val="en-US"/>
        </w:rPr>
        <w:t>LaTeX</w:t>
      </w:r>
      <w:r w:rsidRPr="00762629">
        <w:rPr>
          <w:sz w:val="22"/>
        </w:rPr>
        <w:t xml:space="preserve">. Η χρησιμοποιούμενη γραμματοσειρά είναι η </w:t>
      </w:r>
      <w:proofErr w:type="spellStart"/>
      <w:r w:rsidRPr="00762629">
        <w:rPr>
          <w:sz w:val="22"/>
        </w:rPr>
        <w:t>Times</w:t>
      </w:r>
      <w:proofErr w:type="spellEnd"/>
      <w:r w:rsidRPr="00762629">
        <w:rPr>
          <w:sz w:val="22"/>
        </w:rPr>
        <w:t xml:space="preserve"> </w:t>
      </w:r>
      <w:proofErr w:type="spellStart"/>
      <w:r w:rsidRPr="00762629">
        <w:rPr>
          <w:sz w:val="22"/>
        </w:rPr>
        <w:t>New</w:t>
      </w:r>
      <w:proofErr w:type="spellEnd"/>
      <w:r w:rsidRPr="00762629">
        <w:rPr>
          <w:sz w:val="22"/>
        </w:rPr>
        <w:t xml:space="preserve"> </w:t>
      </w:r>
      <w:proofErr w:type="spellStart"/>
      <w:r w:rsidRPr="00762629">
        <w:rPr>
          <w:sz w:val="22"/>
        </w:rPr>
        <w:t>Roman</w:t>
      </w:r>
      <w:proofErr w:type="spellEnd"/>
      <w:r w:rsidRPr="00762629">
        <w:rPr>
          <w:sz w:val="22"/>
        </w:rPr>
        <w:t xml:space="preserve"> (είτε χρησιμοποιείτε </w:t>
      </w:r>
      <w:r w:rsidRPr="00762629">
        <w:rPr>
          <w:sz w:val="22"/>
          <w:lang w:val="en-US"/>
        </w:rPr>
        <w:t>Word</w:t>
      </w:r>
      <w:r w:rsidRPr="00762629">
        <w:rPr>
          <w:sz w:val="22"/>
        </w:rPr>
        <w:t xml:space="preserve"> είτε </w:t>
      </w:r>
      <w:r w:rsidRPr="00762629">
        <w:rPr>
          <w:sz w:val="22"/>
          <w:lang w:val="en-US"/>
        </w:rPr>
        <w:t>LaTeX</w:t>
      </w:r>
      <w:r w:rsidRPr="00762629">
        <w:rPr>
          <w:sz w:val="22"/>
        </w:rPr>
        <w:t>). Το μέγεθος της γραμματοσειράς Τίτλου είναι 16pt, έντονη γραφή, κεντραρισμένη και με “Γράμματα Τίτλου” (κεφαλαία). Αμέσως μετά ακολουθεί μια κενή γραμμή. Ακολουθούν τα ονόματα των συγγραφέων με 11pt γραμματοσειρά, έντονα, πλάγια κεντραρισμένα. Ακολουθούν οι ιδιότητες και τα e-</w:t>
      </w:r>
      <w:proofErr w:type="spellStart"/>
      <w:r w:rsidRPr="00762629">
        <w:rPr>
          <w:sz w:val="22"/>
        </w:rPr>
        <w:t>mail</w:t>
      </w:r>
      <w:proofErr w:type="spellEnd"/>
      <w:r w:rsidRPr="00762629">
        <w:rPr>
          <w:sz w:val="22"/>
        </w:rPr>
        <w:t xml:space="preserve"> των συγγραφέων με 11pt κανονικά, κεντραρισμένα. </w:t>
      </w:r>
    </w:p>
    <w:p w14:paraId="1EB4EADF" w14:textId="77777777" w:rsidR="00795EE2" w:rsidRPr="00762629" w:rsidRDefault="00795EE2" w:rsidP="00795EE2">
      <w:pPr>
        <w:ind w:firstLine="284"/>
        <w:jc w:val="both"/>
        <w:rPr>
          <w:sz w:val="22"/>
        </w:rPr>
      </w:pPr>
      <w:r w:rsidRPr="00762629">
        <w:rPr>
          <w:sz w:val="22"/>
        </w:rPr>
        <w:t>Σημ. Όταν οι συγγραφείς είναι πολλοί, χρησιμοποιείστε το επόμενο δείγμα.</w:t>
      </w:r>
    </w:p>
    <w:p w14:paraId="1DA32296" w14:textId="77777777" w:rsidR="00795EE2" w:rsidRPr="00762629" w:rsidRDefault="00795EE2" w:rsidP="00795EE2">
      <w:pPr>
        <w:ind w:firstLine="284"/>
        <w:jc w:val="both"/>
        <w:rPr>
          <w:sz w:val="22"/>
        </w:rPr>
      </w:pPr>
    </w:p>
    <w:p w14:paraId="1672A977" w14:textId="77777777" w:rsidR="00795EE2" w:rsidRPr="00A664B9" w:rsidRDefault="00795EE2" w:rsidP="00795EE2">
      <w:pPr>
        <w:jc w:val="center"/>
        <w:rPr>
          <w:b/>
          <w:i/>
          <w:sz w:val="22"/>
          <w:szCs w:val="26"/>
        </w:rPr>
      </w:pPr>
      <w:r w:rsidRPr="00A664B9">
        <w:rPr>
          <w:b/>
          <w:i/>
          <w:sz w:val="22"/>
          <w:szCs w:val="26"/>
        </w:rPr>
        <w:t>Μ. Σαμαράκου</w:t>
      </w:r>
      <w:r w:rsidRPr="00A664B9">
        <w:rPr>
          <w:b/>
          <w:i/>
          <w:sz w:val="22"/>
          <w:szCs w:val="26"/>
          <w:vertAlign w:val="superscript"/>
        </w:rPr>
        <w:t>1</w:t>
      </w:r>
      <w:r w:rsidRPr="00A664B9">
        <w:rPr>
          <w:b/>
          <w:i/>
          <w:sz w:val="22"/>
          <w:szCs w:val="26"/>
        </w:rPr>
        <w:t>, Μ. Γρηγοριάδου</w:t>
      </w:r>
      <w:r w:rsidRPr="00A664B9">
        <w:rPr>
          <w:b/>
          <w:i/>
          <w:sz w:val="22"/>
          <w:szCs w:val="26"/>
          <w:vertAlign w:val="superscript"/>
        </w:rPr>
        <w:t>2</w:t>
      </w:r>
      <w:r w:rsidRPr="00A664B9">
        <w:rPr>
          <w:b/>
          <w:i/>
          <w:sz w:val="22"/>
          <w:szCs w:val="26"/>
        </w:rPr>
        <w:t>, Κ. Παπανικολάου</w:t>
      </w:r>
      <w:r w:rsidRPr="00A664B9">
        <w:rPr>
          <w:b/>
          <w:i/>
          <w:sz w:val="22"/>
          <w:szCs w:val="26"/>
          <w:vertAlign w:val="superscript"/>
        </w:rPr>
        <w:t>2</w:t>
      </w:r>
      <w:r w:rsidRPr="00A664B9">
        <w:rPr>
          <w:b/>
          <w:i/>
          <w:sz w:val="22"/>
          <w:szCs w:val="26"/>
        </w:rPr>
        <w:t>,</w:t>
      </w:r>
    </w:p>
    <w:p w14:paraId="47DBECF5" w14:textId="77777777" w:rsidR="00795EE2" w:rsidRPr="00A664B9" w:rsidRDefault="00795EE2" w:rsidP="00795EE2">
      <w:pPr>
        <w:jc w:val="center"/>
        <w:rPr>
          <w:b/>
          <w:i/>
          <w:sz w:val="22"/>
          <w:szCs w:val="26"/>
        </w:rPr>
      </w:pPr>
      <w:r w:rsidRPr="00A664B9">
        <w:rPr>
          <w:b/>
          <w:i/>
          <w:sz w:val="22"/>
          <w:szCs w:val="26"/>
        </w:rPr>
        <w:t>Ε. Γουλή</w:t>
      </w:r>
      <w:r w:rsidRPr="00A664B9">
        <w:rPr>
          <w:b/>
          <w:i/>
          <w:sz w:val="22"/>
          <w:szCs w:val="26"/>
          <w:vertAlign w:val="superscript"/>
        </w:rPr>
        <w:t>2</w:t>
      </w:r>
      <w:r w:rsidRPr="00A664B9">
        <w:rPr>
          <w:b/>
          <w:i/>
          <w:sz w:val="22"/>
          <w:szCs w:val="26"/>
        </w:rPr>
        <w:t>, Α. Γόγουλου</w:t>
      </w:r>
      <w:r w:rsidRPr="00A664B9">
        <w:rPr>
          <w:b/>
          <w:i/>
          <w:sz w:val="22"/>
          <w:szCs w:val="26"/>
          <w:vertAlign w:val="superscript"/>
        </w:rPr>
        <w:t>2</w:t>
      </w:r>
    </w:p>
    <w:p w14:paraId="5B1E4BB8" w14:textId="77777777" w:rsidR="00795EE2" w:rsidRPr="00762629" w:rsidRDefault="00795EE2" w:rsidP="00795EE2">
      <w:pPr>
        <w:jc w:val="center"/>
        <w:rPr>
          <w:sz w:val="20"/>
        </w:rPr>
      </w:pPr>
      <w:r w:rsidRPr="00762629">
        <w:rPr>
          <w:sz w:val="20"/>
          <w:vertAlign w:val="superscript"/>
        </w:rPr>
        <w:t>1</w:t>
      </w:r>
      <w:r w:rsidRPr="00762629">
        <w:rPr>
          <w:sz w:val="20"/>
        </w:rPr>
        <w:t xml:space="preserve">Τμήμα Ενεργειακής Τεχνολογίας, ΤΕΙ Αθηνών </w:t>
      </w:r>
    </w:p>
    <w:p w14:paraId="344BAE15" w14:textId="77777777" w:rsidR="00795EE2" w:rsidRPr="00762629" w:rsidRDefault="00795EE2" w:rsidP="00795EE2">
      <w:pPr>
        <w:jc w:val="center"/>
        <w:rPr>
          <w:sz w:val="20"/>
        </w:rPr>
      </w:pPr>
      <w:proofErr w:type="spellStart"/>
      <w:r w:rsidRPr="00762629">
        <w:rPr>
          <w:sz w:val="20"/>
          <w:lang w:val="en-US"/>
        </w:rPr>
        <w:t>marsam</w:t>
      </w:r>
      <w:proofErr w:type="spellEnd"/>
      <w:r w:rsidRPr="00795EE2">
        <w:rPr>
          <w:sz w:val="20"/>
        </w:rPr>
        <w:t>@</w:t>
      </w:r>
      <w:proofErr w:type="spellStart"/>
      <w:r w:rsidRPr="00762629">
        <w:rPr>
          <w:sz w:val="20"/>
          <w:lang w:val="en-US"/>
        </w:rPr>
        <w:t>teiath</w:t>
      </w:r>
      <w:proofErr w:type="spellEnd"/>
      <w:r w:rsidRPr="00795EE2">
        <w:rPr>
          <w:sz w:val="20"/>
        </w:rPr>
        <w:t>.</w:t>
      </w:r>
      <w:r w:rsidRPr="00762629">
        <w:rPr>
          <w:sz w:val="20"/>
          <w:lang w:val="en-US"/>
        </w:rPr>
        <w:t>gr</w:t>
      </w:r>
    </w:p>
    <w:p w14:paraId="5662261B" w14:textId="77777777" w:rsidR="00795EE2" w:rsidRPr="00762629" w:rsidRDefault="00795EE2" w:rsidP="00795EE2">
      <w:pPr>
        <w:jc w:val="center"/>
        <w:rPr>
          <w:sz w:val="20"/>
        </w:rPr>
      </w:pPr>
      <w:r w:rsidRPr="00762629">
        <w:rPr>
          <w:sz w:val="20"/>
          <w:vertAlign w:val="superscript"/>
        </w:rPr>
        <w:t>2</w:t>
      </w:r>
      <w:r w:rsidRPr="00762629">
        <w:rPr>
          <w:sz w:val="20"/>
        </w:rPr>
        <w:t>Τμήμα Πληροφορικής &amp; Τηλεπικοινωνιών, Πανεπιστήμιο Αθηνών</w:t>
      </w:r>
    </w:p>
    <w:p w14:paraId="0E5CC8C8" w14:textId="77777777" w:rsidR="00795EE2" w:rsidRPr="00762629" w:rsidRDefault="00795EE2" w:rsidP="00795EE2">
      <w:pPr>
        <w:jc w:val="center"/>
        <w:rPr>
          <w:sz w:val="20"/>
          <w:lang w:val="sv-SE"/>
        </w:rPr>
      </w:pPr>
      <w:r w:rsidRPr="00762629">
        <w:rPr>
          <w:sz w:val="20"/>
          <w:lang w:val="sv-SE"/>
        </w:rPr>
        <w:t>{gregor, spap, lilag, rgog}@di.uoa.gr</w:t>
      </w:r>
    </w:p>
    <w:p w14:paraId="188F5482" w14:textId="77777777" w:rsidR="00795EE2" w:rsidRPr="00762629" w:rsidRDefault="00795EE2" w:rsidP="00795EE2">
      <w:pPr>
        <w:jc w:val="center"/>
        <w:rPr>
          <w:sz w:val="20"/>
          <w:lang w:val="sv-SE"/>
        </w:rPr>
      </w:pPr>
    </w:p>
    <w:p w14:paraId="4DA9CD60" w14:textId="77777777" w:rsidR="00795EE2" w:rsidRPr="00762629" w:rsidRDefault="00795EE2" w:rsidP="00795EE2">
      <w:pPr>
        <w:ind w:firstLine="284"/>
        <w:jc w:val="both"/>
        <w:rPr>
          <w:sz w:val="22"/>
        </w:rPr>
      </w:pPr>
      <w:r w:rsidRPr="00762629">
        <w:rPr>
          <w:sz w:val="22"/>
        </w:rPr>
        <w:t xml:space="preserve">Στη συνέχεια ακολουθεί ή  λέξη Περίληψη με 11pt γραμματοσειρά, έντονη γραφή. Το κείμενο της περίληψης είναι σε 10pt μέγεθος γραμματοσειράς. </w:t>
      </w:r>
    </w:p>
    <w:p w14:paraId="0638C707" w14:textId="77777777" w:rsidR="00795EE2" w:rsidRPr="00762629" w:rsidRDefault="00795EE2" w:rsidP="00795EE2">
      <w:pPr>
        <w:ind w:firstLine="284"/>
        <w:jc w:val="both"/>
        <w:rPr>
          <w:sz w:val="22"/>
        </w:rPr>
      </w:pPr>
      <w:r w:rsidRPr="00762629">
        <w:rPr>
          <w:sz w:val="22"/>
        </w:rPr>
        <w:t>Ακολουθεί μια κενή γραμμή. Στη συνέχεια δίνονται οι Λέξεις Κλειδιά σε 10</w:t>
      </w:r>
      <w:r w:rsidRPr="00762629">
        <w:rPr>
          <w:sz w:val="22"/>
          <w:lang w:val="en-US"/>
        </w:rPr>
        <w:t>pt</w:t>
      </w:r>
      <w:r w:rsidRPr="00762629">
        <w:rPr>
          <w:sz w:val="22"/>
        </w:rPr>
        <w:t xml:space="preserve">  κανονικά και ακολουθεί ακόμα μια κενή γραμμή. Όλες οι κενές γραμμές είναι σε 11pt κανονικά. </w:t>
      </w:r>
    </w:p>
    <w:p w14:paraId="4B380147" w14:textId="77777777" w:rsidR="00795EE2" w:rsidRPr="00762629" w:rsidRDefault="00795EE2" w:rsidP="00795EE2">
      <w:pPr>
        <w:spacing w:after="120"/>
        <w:rPr>
          <w:b/>
        </w:rPr>
      </w:pPr>
      <w:r w:rsidRPr="00762629">
        <w:rPr>
          <w:b/>
        </w:rPr>
        <w:br w:type="page"/>
      </w:r>
      <w:r w:rsidRPr="00762629">
        <w:rPr>
          <w:b/>
        </w:rPr>
        <w:lastRenderedPageBreak/>
        <w:t>2. ΚΥΡΙΟ ΚΕΙΜΕΝΟ</w:t>
      </w:r>
    </w:p>
    <w:p w14:paraId="3E95E14D" w14:textId="77777777" w:rsidR="00795EE2" w:rsidRPr="00762629" w:rsidRDefault="00795EE2" w:rsidP="00795EE2">
      <w:pPr>
        <w:spacing w:after="120"/>
        <w:rPr>
          <w:b/>
          <w:sz w:val="22"/>
        </w:rPr>
      </w:pPr>
      <w:r w:rsidRPr="00762629">
        <w:rPr>
          <w:b/>
          <w:sz w:val="22"/>
        </w:rPr>
        <w:t>2.1 Διαμόρφωση Σελίδας</w:t>
      </w:r>
    </w:p>
    <w:p w14:paraId="16F11F04" w14:textId="77777777" w:rsidR="00795EE2" w:rsidRPr="00762629" w:rsidRDefault="00795EE2" w:rsidP="00795EE2">
      <w:pPr>
        <w:jc w:val="both"/>
        <w:rPr>
          <w:sz w:val="22"/>
        </w:rPr>
      </w:pPr>
      <w:r w:rsidRPr="00762629">
        <w:rPr>
          <w:sz w:val="22"/>
        </w:rPr>
        <w:t>Ο συγγραφέας πρέπει να χρησιμοποιήσει τις παρακάτω προδιαγραφές για τη διαμόρφωση της σελίδας (</w:t>
      </w:r>
      <w:proofErr w:type="spellStart"/>
      <w:r w:rsidRPr="00762629">
        <w:rPr>
          <w:sz w:val="22"/>
        </w:rPr>
        <w:t>File</w:t>
      </w:r>
      <w:proofErr w:type="spellEnd"/>
      <w:r w:rsidRPr="00762629">
        <w:rPr>
          <w:sz w:val="22"/>
        </w:rPr>
        <w:t xml:space="preserve"> </w:t>
      </w:r>
      <w:r w:rsidRPr="00762629">
        <w:rPr>
          <w:sz w:val="22"/>
        </w:rPr>
        <w:sym w:font="Wingdings" w:char="F0E0"/>
      </w:r>
      <w:r w:rsidRPr="00762629">
        <w:rPr>
          <w:sz w:val="22"/>
        </w:rPr>
        <w:t xml:space="preserve"> </w:t>
      </w:r>
      <w:proofErr w:type="spellStart"/>
      <w:r w:rsidRPr="00762629">
        <w:rPr>
          <w:sz w:val="22"/>
        </w:rPr>
        <w:t>Page</w:t>
      </w:r>
      <w:proofErr w:type="spellEnd"/>
      <w:r w:rsidRPr="00762629">
        <w:rPr>
          <w:sz w:val="22"/>
        </w:rPr>
        <w:t xml:space="preserve"> </w:t>
      </w:r>
      <w:proofErr w:type="spellStart"/>
      <w:r w:rsidRPr="00762629">
        <w:rPr>
          <w:sz w:val="22"/>
        </w:rPr>
        <w:t>Setup</w:t>
      </w:r>
      <w:proofErr w:type="spellEnd"/>
      <w:r w:rsidRPr="00762629">
        <w:rPr>
          <w:sz w:val="22"/>
        </w:rPr>
        <w:t xml:space="preserve">). </w:t>
      </w:r>
    </w:p>
    <w:p w14:paraId="3B3FA057" w14:textId="77777777" w:rsidR="00795EE2" w:rsidRPr="00795EE2" w:rsidRDefault="00795EE2" w:rsidP="00795EE2">
      <w:pPr>
        <w:ind w:firstLine="284"/>
        <w:jc w:val="both"/>
        <w:rPr>
          <w:sz w:val="22"/>
          <w:lang w:val="en-US"/>
        </w:rPr>
      </w:pPr>
      <w:r w:rsidRPr="00795EE2">
        <w:rPr>
          <w:sz w:val="22"/>
          <w:lang w:val="en-US"/>
        </w:rPr>
        <w:t>[MARGINS]</w:t>
      </w:r>
    </w:p>
    <w:p w14:paraId="12F6F2D0" w14:textId="77777777" w:rsidR="00795EE2" w:rsidRPr="00762629" w:rsidRDefault="00795EE2" w:rsidP="00795EE2">
      <w:pPr>
        <w:jc w:val="both"/>
        <w:rPr>
          <w:sz w:val="22"/>
          <w:lang w:val="en-US"/>
        </w:rPr>
      </w:pPr>
      <w:r w:rsidRPr="00762629">
        <w:rPr>
          <w:sz w:val="22"/>
          <w:lang w:val="en-US"/>
        </w:rPr>
        <w:tab/>
        <w:t>Top: 2 cm</w:t>
      </w:r>
      <w:r w:rsidRPr="00762629">
        <w:rPr>
          <w:sz w:val="22"/>
          <w:lang w:val="en-US"/>
        </w:rPr>
        <w:tab/>
        <w:t>Bottom: 2 cm</w:t>
      </w:r>
    </w:p>
    <w:p w14:paraId="26CDDACC" w14:textId="77777777" w:rsidR="00795EE2" w:rsidRPr="00762629" w:rsidRDefault="00795EE2" w:rsidP="00795EE2">
      <w:pPr>
        <w:jc w:val="both"/>
        <w:rPr>
          <w:sz w:val="22"/>
          <w:lang w:val="en-US"/>
        </w:rPr>
      </w:pPr>
      <w:r w:rsidRPr="00762629">
        <w:rPr>
          <w:sz w:val="22"/>
          <w:lang w:val="en-US"/>
        </w:rPr>
        <w:tab/>
        <w:t>Inside: 1,8 cm</w:t>
      </w:r>
      <w:r w:rsidRPr="00762629">
        <w:rPr>
          <w:sz w:val="22"/>
          <w:lang w:val="en-US"/>
        </w:rPr>
        <w:tab/>
        <w:t>Outside: 1,8 cm</w:t>
      </w:r>
    </w:p>
    <w:p w14:paraId="424F97A8" w14:textId="77777777" w:rsidR="00795EE2" w:rsidRPr="00762629" w:rsidRDefault="00795EE2" w:rsidP="00795EE2">
      <w:pPr>
        <w:jc w:val="both"/>
        <w:rPr>
          <w:sz w:val="22"/>
          <w:lang w:val="en-US"/>
        </w:rPr>
      </w:pPr>
      <w:r w:rsidRPr="00762629">
        <w:rPr>
          <w:sz w:val="22"/>
          <w:lang w:val="en-US"/>
        </w:rPr>
        <w:tab/>
        <w:t>Gutter: 0</w:t>
      </w:r>
      <w:r w:rsidRPr="00762629">
        <w:rPr>
          <w:sz w:val="22"/>
          <w:lang w:val="en-US"/>
        </w:rPr>
        <w:tab/>
        <w:t>Gutter Position: Left</w:t>
      </w:r>
    </w:p>
    <w:p w14:paraId="0279CFD1" w14:textId="77777777" w:rsidR="00795EE2" w:rsidRPr="00762629" w:rsidRDefault="00795EE2" w:rsidP="00795EE2">
      <w:pPr>
        <w:spacing w:after="120"/>
        <w:jc w:val="both"/>
        <w:rPr>
          <w:sz w:val="22"/>
          <w:lang w:val="fr-FR"/>
        </w:rPr>
      </w:pPr>
      <w:r w:rsidRPr="00762629">
        <w:rPr>
          <w:sz w:val="22"/>
          <w:lang w:val="en-US"/>
        </w:rPr>
        <w:tab/>
      </w:r>
      <w:r w:rsidRPr="00762629">
        <w:rPr>
          <w:sz w:val="22"/>
          <w:lang w:val="fr-FR"/>
        </w:rPr>
        <w:t xml:space="preserve">Multiple </w:t>
      </w:r>
      <w:proofErr w:type="gramStart"/>
      <w:r w:rsidRPr="00762629">
        <w:rPr>
          <w:sz w:val="22"/>
          <w:lang w:val="fr-FR"/>
        </w:rPr>
        <w:t>Pages:</w:t>
      </w:r>
      <w:proofErr w:type="gramEnd"/>
      <w:r w:rsidRPr="00762629">
        <w:rPr>
          <w:sz w:val="22"/>
          <w:lang w:val="fr-FR"/>
        </w:rPr>
        <w:t xml:space="preserve"> </w:t>
      </w:r>
      <w:r w:rsidRPr="00762629">
        <w:rPr>
          <w:sz w:val="22"/>
          <w:lang w:val="en-US"/>
        </w:rPr>
        <w:t>Mirror</w:t>
      </w:r>
      <w:r w:rsidRPr="00762629">
        <w:rPr>
          <w:sz w:val="22"/>
          <w:lang w:val="fr-FR"/>
        </w:rPr>
        <w:t xml:space="preserve"> </w:t>
      </w:r>
      <w:r w:rsidRPr="00762629">
        <w:rPr>
          <w:sz w:val="22"/>
          <w:lang w:val="en-US"/>
        </w:rPr>
        <w:t>Margins</w:t>
      </w:r>
    </w:p>
    <w:p w14:paraId="162638DB" w14:textId="77777777" w:rsidR="00795EE2" w:rsidRPr="00795EE2" w:rsidRDefault="00795EE2" w:rsidP="00795EE2">
      <w:pPr>
        <w:ind w:firstLine="284"/>
        <w:jc w:val="both"/>
        <w:rPr>
          <w:sz w:val="22"/>
          <w:lang w:val="en-US"/>
        </w:rPr>
      </w:pPr>
      <w:r w:rsidRPr="00795EE2">
        <w:rPr>
          <w:sz w:val="22"/>
          <w:lang w:val="en-US"/>
        </w:rPr>
        <w:t>[PAPER]</w:t>
      </w:r>
    </w:p>
    <w:p w14:paraId="535FD851" w14:textId="77777777" w:rsidR="00795EE2" w:rsidRPr="00762629" w:rsidRDefault="00795EE2" w:rsidP="00795EE2">
      <w:pPr>
        <w:jc w:val="both"/>
        <w:rPr>
          <w:sz w:val="22"/>
          <w:lang w:val="fr-FR"/>
        </w:rPr>
      </w:pPr>
      <w:r w:rsidRPr="00762629">
        <w:rPr>
          <w:sz w:val="22"/>
          <w:lang w:val="fr-FR"/>
        </w:rPr>
        <w:tab/>
      </w:r>
      <w:r w:rsidRPr="00762629">
        <w:rPr>
          <w:sz w:val="22"/>
          <w:lang w:val="en-US"/>
        </w:rPr>
        <w:t>Paper</w:t>
      </w:r>
      <w:r w:rsidRPr="00762629">
        <w:rPr>
          <w:sz w:val="22"/>
          <w:lang w:val="fr-FR"/>
        </w:rPr>
        <w:t xml:space="preserve"> Size: Custom Size</w:t>
      </w:r>
    </w:p>
    <w:p w14:paraId="1EFA7318" w14:textId="77777777" w:rsidR="00795EE2" w:rsidRPr="00762629" w:rsidRDefault="00795EE2" w:rsidP="00795EE2">
      <w:pPr>
        <w:jc w:val="both"/>
        <w:rPr>
          <w:sz w:val="22"/>
          <w:lang w:val="fr-FR"/>
        </w:rPr>
      </w:pPr>
      <w:r w:rsidRPr="00762629">
        <w:rPr>
          <w:sz w:val="22"/>
          <w:lang w:val="fr-FR"/>
        </w:rPr>
        <w:tab/>
      </w:r>
      <w:r w:rsidRPr="00762629">
        <w:rPr>
          <w:sz w:val="22"/>
          <w:lang w:val="fr-FR"/>
        </w:rPr>
        <w:tab/>
      </w:r>
      <w:proofErr w:type="gramStart"/>
      <w:r w:rsidRPr="00762629">
        <w:rPr>
          <w:sz w:val="22"/>
          <w:lang w:val="en-US"/>
        </w:rPr>
        <w:t>Width</w:t>
      </w:r>
      <w:r w:rsidRPr="00762629">
        <w:rPr>
          <w:sz w:val="22"/>
          <w:lang w:val="fr-FR"/>
        </w:rPr>
        <w:t> :</w:t>
      </w:r>
      <w:proofErr w:type="gramEnd"/>
      <w:r w:rsidRPr="00762629">
        <w:rPr>
          <w:sz w:val="22"/>
          <w:lang w:val="fr-FR"/>
        </w:rPr>
        <w:t xml:space="preserve"> 17 cm</w:t>
      </w:r>
    </w:p>
    <w:p w14:paraId="091E2721" w14:textId="77777777" w:rsidR="00795EE2" w:rsidRPr="00762629" w:rsidRDefault="00795EE2" w:rsidP="00795EE2">
      <w:pPr>
        <w:spacing w:after="120"/>
        <w:jc w:val="both"/>
        <w:rPr>
          <w:sz w:val="22"/>
          <w:lang w:val="fr-FR"/>
        </w:rPr>
      </w:pPr>
      <w:r w:rsidRPr="00762629">
        <w:rPr>
          <w:sz w:val="22"/>
          <w:lang w:val="fr-FR"/>
        </w:rPr>
        <w:tab/>
      </w:r>
      <w:r w:rsidRPr="00762629">
        <w:rPr>
          <w:sz w:val="22"/>
          <w:lang w:val="fr-FR"/>
        </w:rPr>
        <w:tab/>
      </w:r>
      <w:proofErr w:type="gramStart"/>
      <w:r w:rsidRPr="00762629">
        <w:rPr>
          <w:sz w:val="22"/>
          <w:lang w:val="en-US"/>
        </w:rPr>
        <w:t>Height</w:t>
      </w:r>
      <w:r w:rsidRPr="00762629">
        <w:rPr>
          <w:sz w:val="22"/>
          <w:lang w:val="fr-FR"/>
        </w:rPr>
        <w:t> :</w:t>
      </w:r>
      <w:proofErr w:type="gramEnd"/>
      <w:r w:rsidRPr="00762629">
        <w:rPr>
          <w:sz w:val="22"/>
          <w:lang w:val="fr-FR"/>
        </w:rPr>
        <w:t xml:space="preserve"> 24 cm</w:t>
      </w:r>
    </w:p>
    <w:p w14:paraId="64CFD46F" w14:textId="77777777" w:rsidR="00795EE2" w:rsidRPr="00795EE2" w:rsidRDefault="00795EE2" w:rsidP="00795EE2">
      <w:pPr>
        <w:ind w:firstLine="284"/>
        <w:jc w:val="both"/>
        <w:rPr>
          <w:sz w:val="22"/>
          <w:lang w:val="en-US"/>
        </w:rPr>
      </w:pPr>
      <w:r w:rsidRPr="00795EE2">
        <w:rPr>
          <w:sz w:val="22"/>
          <w:lang w:val="en-US"/>
        </w:rPr>
        <w:t>[LAYOUT]</w:t>
      </w:r>
    </w:p>
    <w:p w14:paraId="1415900D" w14:textId="77777777" w:rsidR="00795EE2" w:rsidRPr="00762629" w:rsidRDefault="00795EE2" w:rsidP="00795EE2">
      <w:pPr>
        <w:spacing w:after="120"/>
        <w:jc w:val="both"/>
        <w:rPr>
          <w:sz w:val="22"/>
          <w:lang w:val="fr-FR"/>
        </w:rPr>
      </w:pPr>
      <w:r w:rsidRPr="00762629">
        <w:rPr>
          <w:sz w:val="22"/>
          <w:lang w:val="fr-FR"/>
        </w:rPr>
        <w:tab/>
        <w:t xml:space="preserve">Section </w:t>
      </w:r>
      <w:r w:rsidRPr="00762629">
        <w:rPr>
          <w:sz w:val="22"/>
          <w:lang w:val="en-US"/>
        </w:rPr>
        <w:t>Start</w:t>
      </w:r>
      <w:r w:rsidRPr="00762629">
        <w:rPr>
          <w:sz w:val="22"/>
          <w:lang w:val="fr-FR"/>
        </w:rPr>
        <w:t> : New Page</w:t>
      </w:r>
    </w:p>
    <w:p w14:paraId="1A440184" w14:textId="77777777" w:rsidR="00795EE2" w:rsidRPr="00762629" w:rsidRDefault="00795EE2" w:rsidP="00795EE2">
      <w:pPr>
        <w:spacing w:after="120"/>
        <w:jc w:val="both"/>
        <w:rPr>
          <w:sz w:val="22"/>
          <w:lang w:val="fr-FR"/>
        </w:rPr>
      </w:pPr>
      <w:r w:rsidRPr="00762629">
        <w:rPr>
          <w:sz w:val="22"/>
          <w:lang w:val="fr-FR"/>
        </w:rPr>
        <w:tab/>
        <w:t xml:space="preserve">Headers </w:t>
      </w:r>
      <w:r w:rsidRPr="00762629">
        <w:rPr>
          <w:sz w:val="22"/>
          <w:lang w:val="en-US"/>
        </w:rPr>
        <w:t>and</w:t>
      </w:r>
      <w:r w:rsidRPr="00762629">
        <w:rPr>
          <w:sz w:val="22"/>
          <w:lang w:val="fr-FR"/>
        </w:rPr>
        <w:t xml:space="preserve"> </w:t>
      </w:r>
      <w:r w:rsidRPr="00762629">
        <w:rPr>
          <w:sz w:val="22"/>
          <w:lang w:val="en-US"/>
        </w:rPr>
        <w:t>Footers</w:t>
      </w:r>
      <w:r w:rsidRPr="00762629">
        <w:rPr>
          <w:sz w:val="22"/>
          <w:lang w:val="fr-FR"/>
        </w:rPr>
        <w:t> :</w:t>
      </w:r>
    </w:p>
    <w:p w14:paraId="3DFAE0AC" w14:textId="77777777" w:rsidR="00795EE2" w:rsidRPr="00762629" w:rsidRDefault="00795EE2" w:rsidP="00795EE2">
      <w:pPr>
        <w:jc w:val="both"/>
        <w:rPr>
          <w:sz w:val="22"/>
          <w:lang w:val="fr-FR"/>
        </w:rPr>
      </w:pPr>
      <w:r w:rsidRPr="00762629">
        <w:rPr>
          <w:sz w:val="22"/>
          <w:lang w:val="fr-FR"/>
        </w:rPr>
        <w:tab/>
      </w:r>
      <w:r w:rsidRPr="00762629">
        <w:rPr>
          <w:sz w:val="22"/>
          <w:lang w:val="fr-FR"/>
        </w:rPr>
        <w:tab/>
      </w:r>
      <w:r w:rsidRPr="00762629">
        <w:rPr>
          <w:sz w:val="22"/>
          <w:lang w:val="en-US"/>
        </w:rPr>
        <w:t>Different</w:t>
      </w:r>
      <w:r w:rsidRPr="00762629">
        <w:rPr>
          <w:sz w:val="22"/>
          <w:lang w:val="fr-FR"/>
        </w:rPr>
        <w:t xml:space="preserve"> </w:t>
      </w:r>
      <w:r w:rsidRPr="00762629">
        <w:rPr>
          <w:sz w:val="22"/>
          <w:lang w:val="en-US"/>
        </w:rPr>
        <w:t>Odd</w:t>
      </w:r>
      <w:r w:rsidRPr="00762629">
        <w:rPr>
          <w:sz w:val="22"/>
          <w:lang w:val="fr-FR"/>
        </w:rPr>
        <w:t xml:space="preserve"> </w:t>
      </w:r>
      <w:r w:rsidRPr="00762629">
        <w:rPr>
          <w:sz w:val="22"/>
          <w:lang w:val="en-US"/>
        </w:rPr>
        <w:t>and</w:t>
      </w:r>
      <w:r w:rsidRPr="00762629">
        <w:rPr>
          <w:sz w:val="22"/>
          <w:lang w:val="fr-FR"/>
        </w:rPr>
        <w:t xml:space="preserve"> </w:t>
      </w:r>
      <w:r w:rsidRPr="00762629">
        <w:rPr>
          <w:sz w:val="22"/>
          <w:lang w:val="en-US"/>
        </w:rPr>
        <w:t>Even</w:t>
      </w:r>
      <w:r w:rsidRPr="00762629">
        <w:rPr>
          <w:sz w:val="22"/>
          <w:lang w:val="fr-FR"/>
        </w:rPr>
        <w:t xml:space="preserve"> </w:t>
      </w:r>
      <w:r w:rsidRPr="00762629">
        <w:rPr>
          <w:sz w:val="22"/>
          <w:lang w:val="fr-FR"/>
        </w:rPr>
        <w:sym w:font="Wingdings" w:char="F0E0"/>
      </w:r>
      <w:r w:rsidRPr="00762629">
        <w:rPr>
          <w:sz w:val="22"/>
          <w:lang w:val="fr-FR"/>
        </w:rPr>
        <w:t xml:space="preserve"> Not </w:t>
      </w:r>
      <w:r w:rsidRPr="00762629">
        <w:rPr>
          <w:sz w:val="22"/>
          <w:lang w:val="en-US"/>
        </w:rPr>
        <w:t>Checked</w:t>
      </w:r>
    </w:p>
    <w:p w14:paraId="5C89F768" w14:textId="77777777" w:rsidR="00795EE2" w:rsidRPr="00762629" w:rsidRDefault="00795EE2" w:rsidP="00795EE2">
      <w:pPr>
        <w:spacing w:after="120"/>
        <w:jc w:val="both"/>
        <w:rPr>
          <w:sz w:val="22"/>
          <w:lang w:val="fr-FR"/>
        </w:rPr>
      </w:pPr>
      <w:r w:rsidRPr="00762629">
        <w:rPr>
          <w:sz w:val="22"/>
          <w:lang w:val="fr-FR"/>
        </w:rPr>
        <w:tab/>
      </w:r>
      <w:r w:rsidRPr="00762629">
        <w:rPr>
          <w:sz w:val="22"/>
          <w:lang w:val="fr-FR"/>
        </w:rPr>
        <w:tab/>
      </w:r>
      <w:r w:rsidRPr="00762629">
        <w:rPr>
          <w:sz w:val="22"/>
          <w:lang w:val="en-US"/>
        </w:rPr>
        <w:t>Different</w:t>
      </w:r>
      <w:r w:rsidRPr="00762629">
        <w:rPr>
          <w:sz w:val="22"/>
          <w:lang w:val="fr-FR"/>
        </w:rPr>
        <w:t xml:space="preserve"> </w:t>
      </w:r>
      <w:r w:rsidRPr="00762629">
        <w:rPr>
          <w:sz w:val="22"/>
          <w:lang w:val="en-US"/>
        </w:rPr>
        <w:t>First</w:t>
      </w:r>
      <w:r w:rsidRPr="00762629">
        <w:rPr>
          <w:sz w:val="22"/>
          <w:lang w:val="fr-FR"/>
        </w:rPr>
        <w:t xml:space="preserve"> Page </w:t>
      </w:r>
      <w:r w:rsidRPr="00762629">
        <w:rPr>
          <w:sz w:val="22"/>
          <w:lang w:val="fr-FR"/>
        </w:rPr>
        <w:sym w:font="Wingdings" w:char="F0E0"/>
      </w:r>
      <w:r w:rsidRPr="00762629">
        <w:rPr>
          <w:sz w:val="22"/>
          <w:lang w:val="fr-FR"/>
        </w:rPr>
        <w:t xml:space="preserve"> Not </w:t>
      </w:r>
      <w:r w:rsidRPr="00762629">
        <w:rPr>
          <w:sz w:val="22"/>
          <w:lang w:val="en-US"/>
        </w:rPr>
        <w:t>Checked</w:t>
      </w:r>
    </w:p>
    <w:p w14:paraId="33E53137" w14:textId="77777777" w:rsidR="00795EE2" w:rsidRPr="00762629" w:rsidRDefault="00795EE2" w:rsidP="00795EE2">
      <w:pPr>
        <w:spacing w:after="120"/>
        <w:jc w:val="both"/>
        <w:rPr>
          <w:sz w:val="22"/>
          <w:lang w:val="fr-FR"/>
        </w:rPr>
      </w:pPr>
      <w:r w:rsidRPr="00762629">
        <w:rPr>
          <w:sz w:val="22"/>
          <w:lang w:val="fr-FR"/>
        </w:rPr>
        <w:tab/>
      </w:r>
      <w:r w:rsidRPr="00762629">
        <w:rPr>
          <w:sz w:val="22"/>
          <w:lang w:val="fr-FR"/>
        </w:rPr>
        <w:tab/>
      </w:r>
      <w:r w:rsidRPr="00762629">
        <w:rPr>
          <w:sz w:val="22"/>
          <w:lang w:val="en-US"/>
        </w:rPr>
        <w:t>From</w:t>
      </w:r>
      <w:r w:rsidRPr="00762629">
        <w:rPr>
          <w:sz w:val="22"/>
          <w:lang w:val="fr-FR"/>
        </w:rPr>
        <w:t xml:space="preserve"> </w:t>
      </w:r>
      <w:proofErr w:type="gramStart"/>
      <w:r w:rsidRPr="00762629">
        <w:rPr>
          <w:sz w:val="22"/>
          <w:lang w:val="en-US"/>
        </w:rPr>
        <w:t>Edge</w:t>
      </w:r>
      <w:r w:rsidRPr="00762629">
        <w:rPr>
          <w:sz w:val="22"/>
          <w:lang w:val="fr-FR"/>
        </w:rPr>
        <w:t> :</w:t>
      </w:r>
      <w:proofErr w:type="gramEnd"/>
    </w:p>
    <w:p w14:paraId="7A9DDC0D" w14:textId="77777777" w:rsidR="00795EE2" w:rsidRPr="00762629" w:rsidRDefault="00795EE2" w:rsidP="00795EE2">
      <w:pPr>
        <w:jc w:val="both"/>
        <w:rPr>
          <w:sz w:val="22"/>
          <w:lang w:val="fr-FR"/>
        </w:rPr>
      </w:pPr>
      <w:r w:rsidRPr="00762629">
        <w:rPr>
          <w:sz w:val="22"/>
          <w:lang w:val="fr-FR"/>
        </w:rPr>
        <w:tab/>
      </w:r>
      <w:r w:rsidRPr="00762629">
        <w:rPr>
          <w:sz w:val="22"/>
          <w:lang w:val="fr-FR"/>
        </w:rPr>
        <w:tab/>
      </w:r>
      <w:r w:rsidRPr="00762629">
        <w:rPr>
          <w:sz w:val="22"/>
          <w:lang w:val="fr-FR"/>
        </w:rPr>
        <w:tab/>
        <w:t>Header : 1,8 cm</w:t>
      </w:r>
    </w:p>
    <w:p w14:paraId="150FCD18" w14:textId="77777777" w:rsidR="00795EE2" w:rsidRPr="00762629" w:rsidRDefault="00795EE2" w:rsidP="00795EE2">
      <w:pPr>
        <w:spacing w:after="120"/>
        <w:jc w:val="both"/>
        <w:rPr>
          <w:sz w:val="22"/>
          <w:lang w:val="fr-FR"/>
        </w:rPr>
      </w:pPr>
      <w:r w:rsidRPr="00762629">
        <w:rPr>
          <w:sz w:val="22"/>
          <w:lang w:val="fr-FR"/>
        </w:rPr>
        <w:tab/>
      </w:r>
      <w:r w:rsidRPr="00762629">
        <w:rPr>
          <w:sz w:val="22"/>
          <w:lang w:val="fr-FR"/>
        </w:rPr>
        <w:tab/>
      </w:r>
      <w:r w:rsidRPr="00762629">
        <w:rPr>
          <w:sz w:val="22"/>
          <w:lang w:val="fr-FR"/>
        </w:rPr>
        <w:tab/>
      </w:r>
      <w:proofErr w:type="gramStart"/>
      <w:r w:rsidRPr="00762629">
        <w:rPr>
          <w:sz w:val="22"/>
          <w:lang w:val="en-US"/>
        </w:rPr>
        <w:t>Footer</w:t>
      </w:r>
      <w:r w:rsidRPr="00762629">
        <w:rPr>
          <w:sz w:val="22"/>
          <w:lang w:val="fr-FR"/>
        </w:rPr>
        <w:t> :</w:t>
      </w:r>
      <w:proofErr w:type="gramEnd"/>
      <w:r w:rsidRPr="00762629">
        <w:rPr>
          <w:sz w:val="22"/>
          <w:lang w:val="fr-FR"/>
        </w:rPr>
        <w:t xml:space="preserve"> 1,5 cm</w:t>
      </w:r>
    </w:p>
    <w:p w14:paraId="1A3BDAA0" w14:textId="77777777" w:rsidR="00795EE2" w:rsidRPr="00795EE2" w:rsidRDefault="00795EE2" w:rsidP="00795EE2">
      <w:pPr>
        <w:spacing w:after="120"/>
        <w:rPr>
          <w:b/>
          <w:sz w:val="22"/>
          <w:lang w:val="en-US"/>
        </w:rPr>
      </w:pPr>
      <w:r w:rsidRPr="00795EE2">
        <w:rPr>
          <w:b/>
          <w:sz w:val="22"/>
          <w:lang w:val="en-US"/>
        </w:rPr>
        <w:t xml:space="preserve">2.2 </w:t>
      </w:r>
      <w:r w:rsidRPr="00762629">
        <w:rPr>
          <w:b/>
          <w:sz w:val="22"/>
        </w:rPr>
        <w:t>Κείμενο</w:t>
      </w:r>
      <w:r w:rsidRPr="00795EE2">
        <w:rPr>
          <w:b/>
          <w:sz w:val="22"/>
          <w:lang w:val="en-US"/>
        </w:rPr>
        <w:t xml:space="preserve"> (Body Text)</w:t>
      </w:r>
    </w:p>
    <w:p w14:paraId="053EFBDA" w14:textId="77777777" w:rsidR="00795EE2" w:rsidRPr="00762629" w:rsidRDefault="00795EE2" w:rsidP="00795EE2">
      <w:pPr>
        <w:jc w:val="both"/>
        <w:rPr>
          <w:sz w:val="22"/>
        </w:rPr>
      </w:pPr>
      <w:r w:rsidRPr="00762629">
        <w:rPr>
          <w:sz w:val="22"/>
        </w:rPr>
        <w:t xml:space="preserve">Όλο το κείμενο είναι γραμμένο σε 11pt μέγεθος γραμματοσειράς. Οι παράγραφοι έχουν 6pt διάστημα μετά. </w:t>
      </w:r>
    </w:p>
    <w:p w14:paraId="5C5097DC" w14:textId="77777777" w:rsidR="00795EE2" w:rsidRPr="00762629" w:rsidRDefault="00795EE2" w:rsidP="00795EE2">
      <w:pPr>
        <w:ind w:firstLine="284"/>
        <w:jc w:val="both"/>
        <w:rPr>
          <w:sz w:val="22"/>
        </w:rPr>
      </w:pPr>
      <w:r w:rsidRPr="00762629">
        <w:rPr>
          <w:sz w:val="22"/>
        </w:rPr>
        <w:t xml:space="preserve">Αν μια παράγραφος περιέχει </w:t>
      </w:r>
    </w:p>
    <w:p w14:paraId="1ADEBF92" w14:textId="77777777" w:rsidR="00795EE2" w:rsidRPr="00762629" w:rsidRDefault="00795EE2" w:rsidP="00795EE2">
      <w:pPr>
        <w:numPr>
          <w:ilvl w:val="0"/>
          <w:numId w:val="2"/>
        </w:numPr>
        <w:jc w:val="both"/>
        <w:rPr>
          <w:sz w:val="22"/>
          <w:lang w:val="en-US"/>
        </w:rPr>
      </w:pPr>
      <w:r w:rsidRPr="00762629">
        <w:rPr>
          <w:sz w:val="22"/>
        </w:rPr>
        <w:t>Κουκκίδες</w:t>
      </w:r>
    </w:p>
    <w:p w14:paraId="6E68060C" w14:textId="77777777" w:rsidR="00795EE2" w:rsidRPr="00762629" w:rsidRDefault="00795EE2" w:rsidP="00795EE2">
      <w:pPr>
        <w:numPr>
          <w:ilvl w:val="0"/>
          <w:numId w:val="2"/>
        </w:numPr>
        <w:jc w:val="both"/>
        <w:rPr>
          <w:sz w:val="22"/>
        </w:rPr>
      </w:pPr>
      <w:r w:rsidRPr="00762629">
        <w:rPr>
          <w:sz w:val="22"/>
        </w:rPr>
        <w:t xml:space="preserve">Αρίθμηση π.χ. </w:t>
      </w:r>
      <w:r w:rsidRPr="00762629">
        <w:rPr>
          <w:sz w:val="22"/>
          <w:lang w:val="en-US"/>
        </w:rPr>
        <w:t>a</w:t>
      </w:r>
      <w:r w:rsidRPr="00762629">
        <w:rPr>
          <w:sz w:val="22"/>
        </w:rPr>
        <w:t xml:space="preserve">), </w:t>
      </w:r>
      <w:r w:rsidRPr="00762629">
        <w:rPr>
          <w:sz w:val="22"/>
          <w:lang w:val="en-US"/>
        </w:rPr>
        <w:t>b</w:t>
      </w:r>
      <w:r w:rsidRPr="00762629">
        <w:rPr>
          <w:sz w:val="22"/>
        </w:rPr>
        <w:t xml:space="preserve">), </w:t>
      </w:r>
      <w:r w:rsidRPr="00762629">
        <w:rPr>
          <w:sz w:val="22"/>
          <w:lang w:val="en-US"/>
        </w:rPr>
        <w:t>c</w:t>
      </w:r>
      <w:r w:rsidRPr="00762629">
        <w:rPr>
          <w:sz w:val="22"/>
        </w:rPr>
        <w:t xml:space="preserve">), ή </w:t>
      </w:r>
      <w:proofErr w:type="spellStart"/>
      <w:r w:rsidRPr="00762629">
        <w:rPr>
          <w:sz w:val="22"/>
          <w:lang w:val="en-US"/>
        </w:rPr>
        <w:t>i</w:t>
      </w:r>
      <w:proofErr w:type="spellEnd"/>
      <w:r w:rsidRPr="00762629">
        <w:rPr>
          <w:sz w:val="22"/>
        </w:rPr>
        <w:t xml:space="preserve">), </w:t>
      </w:r>
      <w:r w:rsidRPr="00762629">
        <w:rPr>
          <w:sz w:val="22"/>
          <w:lang w:val="en-US"/>
        </w:rPr>
        <w:t>ii</w:t>
      </w:r>
      <w:r w:rsidRPr="00762629">
        <w:rPr>
          <w:sz w:val="22"/>
        </w:rPr>
        <w:t xml:space="preserve">), </w:t>
      </w:r>
      <w:r w:rsidRPr="00762629">
        <w:rPr>
          <w:sz w:val="22"/>
          <w:lang w:val="en-US"/>
        </w:rPr>
        <w:t>iii</w:t>
      </w:r>
      <w:r w:rsidRPr="00762629">
        <w:rPr>
          <w:sz w:val="22"/>
        </w:rPr>
        <w:t xml:space="preserve">) κλπ. </w:t>
      </w:r>
    </w:p>
    <w:p w14:paraId="27BCFB8A" w14:textId="77777777" w:rsidR="00795EE2" w:rsidRPr="00762629" w:rsidRDefault="00795EE2" w:rsidP="00795EE2">
      <w:pPr>
        <w:numPr>
          <w:ilvl w:val="0"/>
          <w:numId w:val="1"/>
        </w:numPr>
        <w:jc w:val="both"/>
        <w:rPr>
          <w:sz w:val="22"/>
          <w:lang w:val="en-US"/>
        </w:rPr>
      </w:pPr>
      <w:r w:rsidRPr="00762629">
        <w:rPr>
          <w:sz w:val="22"/>
        </w:rPr>
        <w:t>Άλλα στοιχεία</w:t>
      </w:r>
    </w:p>
    <w:p w14:paraId="180A964E" w14:textId="77777777" w:rsidR="00795EE2" w:rsidRPr="00762629" w:rsidRDefault="00795EE2" w:rsidP="00795EE2">
      <w:pPr>
        <w:ind w:firstLine="284"/>
        <w:jc w:val="both"/>
        <w:rPr>
          <w:sz w:val="22"/>
        </w:rPr>
      </w:pPr>
      <w:r w:rsidRPr="00762629">
        <w:rPr>
          <w:sz w:val="22"/>
        </w:rPr>
        <w:t>όπου όλα ανήκουν στην ίδια παράγραφο, δεν πρέπει να υπάρχουν πρόσθετα διαστήματα μεταξύ τους.</w:t>
      </w:r>
    </w:p>
    <w:p w14:paraId="6934F883" w14:textId="77777777" w:rsidR="00795EE2" w:rsidRPr="00762629" w:rsidRDefault="00795EE2" w:rsidP="00795EE2">
      <w:pPr>
        <w:spacing w:after="120"/>
        <w:jc w:val="both"/>
        <w:rPr>
          <w:sz w:val="22"/>
        </w:rPr>
      </w:pPr>
      <w:r w:rsidRPr="00762629">
        <w:rPr>
          <w:sz w:val="22"/>
        </w:rPr>
        <w:t>Ο τίτλος του κεφαλαίου (π.χ. 1. ΕΙΣΑΓΩΓΗ) είναι κεφαλαία, σε 12pt, έντονη γραφή με 0</w:t>
      </w:r>
      <w:r w:rsidRPr="00762629">
        <w:rPr>
          <w:sz w:val="22"/>
          <w:lang w:val="en-US"/>
        </w:rPr>
        <w:t>pt</w:t>
      </w:r>
      <w:r w:rsidRPr="00762629">
        <w:rPr>
          <w:sz w:val="22"/>
        </w:rPr>
        <w:t xml:space="preserve"> διάστημα πριν και 6</w:t>
      </w:r>
      <w:r w:rsidRPr="00762629">
        <w:rPr>
          <w:sz w:val="22"/>
          <w:lang w:val="en-US"/>
        </w:rPr>
        <w:t>pt</w:t>
      </w:r>
      <w:r w:rsidRPr="00762629">
        <w:rPr>
          <w:sz w:val="22"/>
        </w:rPr>
        <w:t xml:space="preserve"> διάστημα μετά. </w:t>
      </w:r>
      <w:r w:rsidRPr="00762629">
        <w:rPr>
          <w:b/>
          <w:i/>
          <w:sz w:val="22"/>
        </w:rPr>
        <w:t>Μην χρησιμοποιείτε αυτόματη αρίθμηση πουθενά στο κείμενο</w:t>
      </w:r>
      <w:r w:rsidRPr="00762629">
        <w:rPr>
          <w:sz w:val="22"/>
        </w:rPr>
        <w:t>.</w:t>
      </w:r>
    </w:p>
    <w:p w14:paraId="302EB30D" w14:textId="77777777" w:rsidR="00795EE2" w:rsidRPr="00762629" w:rsidRDefault="00795EE2" w:rsidP="00795EE2">
      <w:pPr>
        <w:spacing w:after="120"/>
        <w:rPr>
          <w:b/>
          <w:sz w:val="22"/>
        </w:rPr>
      </w:pPr>
      <w:r w:rsidRPr="00762629">
        <w:rPr>
          <w:b/>
          <w:sz w:val="22"/>
        </w:rPr>
        <w:t>2.3 Παράγραφοι</w:t>
      </w:r>
    </w:p>
    <w:p w14:paraId="0A97BE10" w14:textId="77777777" w:rsidR="00795EE2" w:rsidRPr="00762629" w:rsidRDefault="00795EE2" w:rsidP="00795EE2">
      <w:pPr>
        <w:jc w:val="both"/>
        <w:rPr>
          <w:b/>
          <w:sz w:val="22"/>
        </w:rPr>
      </w:pPr>
      <w:r w:rsidRPr="00762629">
        <w:rPr>
          <w:sz w:val="22"/>
        </w:rPr>
        <w:t xml:space="preserve">Ο τίτλος της παραγράφου είναι σε 11pt έντονη γραφή με 0pt διάστημα πριν και 6pt διάστημα μετά. Αποφύγετε τη χρήση τίτλων παραγράφου τρίτου επιπέδου (π.χ. 2.1.1). Αν αυτό είναι απολύτως απαραίτητο, οι τίτλοι αυτοί θα πρέπει να γράφονται σε 11pt έντονη γραφή. </w:t>
      </w:r>
      <w:r w:rsidRPr="00762629">
        <w:rPr>
          <w:b/>
          <w:sz w:val="22"/>
        </w:rPr>
        <w:t xml:space="preserve">ΥΠΟΣΗΜΕΙΩΣΕΙΣ ΔΕΝ ΕΠΙΤΡΕΠΟΝΤΑΙ. </w:t>
      </w:r>
    </w:p>
    <w:p w14:paraId="7A631219" w14:textId="77777777" w:rsidR="00795EE2" w:rsidRPr="00795EE2" w:rsidRDefault="00795EE2" w:rsidP="00795EE2">
      <w:pPr>
        <w:spacing w:after="120"/>
        <w:ind w:firstLine="284"/>
        <w:jc w:val="both"/>
        <w:rPr>
          <w:sz w:val="22"/>
        </w:rPr>
      </w:pPr>
      <w:r w:rsidRPr="00762629">
        <w:rPr>
          <w:sz w:val="22"/>
        </w:rPr>
        <w:lastRenderedPageBreak/>
        <w:t xml:space="preserve">Για επί πλέον αρίθμηση κειμένου, η μορφή της αρίθμησης και των κουκκίδων μπορεί να αλλάξει κατά βούληση, π.χ. </w:t>
      </w:r>
      <w:r w:rsidRPr="00762629">
        <w:rPr>
          <w:sz w:val="22"/>
          <w:lang w:val="en-US"/>
        </w:rPr>
        <w:t>A</w:t>
      </w:r>
      <w:r w:rsidRPr="00762629">
        <w:rPr>
          <w:sz w:val="22"/>
        </w:rPr>
        <w:t xml:space="preserve">), </w:t>
      </w:r>
      <w:r w:rsidRPr="00762629">
        <w:rPr>
          <w:sz w:val="22"/>
          <w:lang w:val="en-US"/>
        </w:rPr>
        <w:t>b</w:t>
      </w:r>
      <w:r w:rsidRPr="00762629">
        <w:rPr>
          <w:sz w:val="22"/>
        </w:rPr>
        <w:t xml:space="preserve">) </w:t>
      </w:r>
      <w:r w:rsidRPr="00762629">
        <w:rPr>
          <w:sz w:val="22"/>
          <w:lang w:val="en-US"/>
        </w:rPr>
        <w:t>c</w:t>
      </w:r>
      <w:r w:rsidRPr="00762629">
        <w:rPr>
          <w:sz w:val="22"/>
        </w:rPr>
        <w:t xml:space="preserve">) ή </w:t>
      </w:r>
      <w:proofErr w:type="spellStart"/>
      <w:r w:rsidRPr="00762629">
        <w:rPr>
          <w:sz w:val="22"/>
          <w:lang w:val="en-US"/>
        </w:rPr>
        <w:t>i</w:t>
      </w:r>
      <w:proofErr w:type="spellEnd"/>
      <w:r w:rsidRPr="00762629">
        <w:rPr>
          <w:sz w:val="22"/>
        </w:rPr>
        <w:t xml:space="preserve">), </w:t>
      </w:r>
      <w:r w:rsidRPr="00762629">
        <w:rPr>
          <w:sz w:val="22"/>
          <w:lang w:val="en-US"/>
        </w:rPr>
        <w:t>ii</w:t>
      </w:r>
      <w:r w:rsidRPr="00762629">
        <w:rPr>
          <w:sz w:val="22"/>
        </w:rPr>
        <w:t xml:space="preserve">), </w:t>
      </w:r>
      <w:r w:rsidRPr="00762629">
        <w:rPr>
          <w:sz w:val="22"/>
          <w:lang w:val="en-US"/>
        </w:rPr>
        <w:t>iii</w:t>
      </w:r>
      <w:r w:rsidRPr="00762629">
        <w:rPr>
          <w:sz w:val="22"/>
        </w:rPr>
        <w:t xml:space="preserve">) κλπ. </w:t>
      </w:r>
      <w:r w:rsidRPr="00762629">
        <w:rPr>
          <w:b/>
          <w:i/>
          <w:sz w:val="22"/>
        </w:rPr>
        <w:t>ΟΧΙ</w:t>
      </w:r>
      <w:r w:rsidRPr="00795EE2">
        <w:rPr>
          <w:b/>
          <w:i/>
          <w:sz w:val="22"/>
        </w:rPr>
        <w:t xml:space="preserve"> </w:t>
      </w:r>
      <w:r w:rsidRPr="00762629">
        <w:rPr>
          <w:b/>
          <w:i/>
          <w:sz w:val="22"/>
        </w:rPr>
        <w:t>ΑΥΤΟΜΑΤΗ</w:t>
      </w:r>
      <w:r w:rsidRPr="00795EE2">
        <w:rPr>
          <w:b/>
          <w:i/>
          <w:sz w:val="22"/>
        </w:rPr>
        <w:t>.</w:t>
      </w:r>
    </w:p>
    <w:p w14:paraId="45BA4251" w14:textId="77777777" w:rsidR="00795EE2" w:rsidRPr="00762629" w:rsidRDefault="00795EE2" w:rsidP="00795EE2">
      <w:pPr>
        <w:spacing w:after="120"/>
        <w:rPr>
          <w:b/>
          <w:sz w:val="22"/>
        </w:rPr>
      </w:pPr>
      <w:r w:rsidRPr="00762629">
        <w:rPr>
          <w:b/>
          <w:sz w:val="22"/>
        </w:rPr>
        <w:t>2.4 Εξισώσεις</w:t>
      </w:r>
    </w:p>
    <w:p w14:paraId="158EF35F" w14:textId="77777777" w:rsidR="00795EE2" w:rsidRPr="00762629" w:rsidRDefault="00795EE2" w:rsidP="00795EE2">
      <w:pPr>
        <w:jc w:val="both"/>
        <w:rPr>
          <w:sz w:val="22"/>
        </w:rPr>
      </w:pPr>
      <w:r w:rsidRPr="00762629">
        <w:rPr>
          <w:sz w:val="22"/>
        </w:rPr>
        <w:t>Οι μαθηματικές εξισώσεις που δεν είναι σε ίδια γραμμή με κείμενο πρέπει να γράφονται σε ξεχωριστή γραμμή, κεντραρισμένες και θα πρέπει να θεωρούνται ξεχωριστές παράγραφοι. Η αρίθμηση των εξισώσεων θα πρέπει να τοποθετείται στο δεξί περιθώριο.</w:t>
      </w:r>
    </w:p>
    <w:p w14:paraId="281B441A" w14:textId="77777777" w:rsidR="00795EE2" w:rsidRPr="00762629" w:rsidRDefault="00B95132" w:rsidP="00795EE2">
      <w:pPr>
        <w:spacing w:after="120"/>
        <w:jc w:val="right"/>
        <w:rPr>
          <w:sz w:val="22"/>
        </w:rPr>
      </w:pPr>
      <w:r w:rsidRPr="00762629">
        <w:rPr>
          <w:noProof/>
          <w:position w:val="-6"/>
        </w:rPr>
        <w:object w:dxaOrig="1520" w:dyaOrig="320" w14:anchorId="35A64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16.2pt;mso-width-percent:0;mso-height-percent:0;mso-width-percent:0;mso-height-percent:0" o:ole="">
            <v:imagedata r:id="rId9" o:title=""/>
          </v:shape>
          <o:OLEObject Type="Embed" ProgID="Equation.DSMT4" ShapeID="_x0000_i1025" DrawAspect="Content" ObjectID="_1773161616" r:id="rId10"/>
        </w:object>
      </w:r>
      <w:r w:rsidR="00795EE2" w:rsidRPr="00762629">
        <w:rPr>
          <w:sz w:val="22"/>
        </w:rPr>
        <w:tab/>
      </w:r>
      <w:r w:rsidR="00795EE2" w:rsidRPr="00762629">
        <w:rPr>
          <w:sz w:val="22"/>
        </w:rPr>
        <w:tab/>
      </w:r>
      <w:r w:rsidR="00795EE2" w:rsidRPr="00762629">
        <w:rPr>
          <w:sz w:val="22"/>
        </w:rPr>
        <w:tab/>
      </w:r>
      <w:r w:rsidR="00795EE2" w:rsidRPr="00762629">
        <w:rPr>
          <w:sz w:val="22"/>
        </w:rPr>
        <w:tab/>
        <w:t>(1)</w:t>
      </w:r>
    </w:p>
    <w:p w14:paraId="391062F3" w14:textId="77777777" w:rsidR="00795EE2" w:rsidRPr="00762629" w:rsidRDefault="00795EE2" w:rsidP="00795EE2">
      <w:pPr>
        <w:spacing w:after="120"/>
        <w:rPr>
          <w:sz w:val="22"/>
        </w:rPr>
      </w:pPr>
      <w:r w:rsidRPr="00762629">
        <w:rPr>
          <w:sz w:val="22"/>
        </w:rPr>
        <w:t xml:space="preserve">Δεν αριθμούνται οι σχέσεις ή οι εξισώσεις στις οποίες δεν αναφερόμαστε. Κατά προτίμηση στη διαίρεση χρησιμοποιούμε  το 3/5 αντί για </w:t>
      </w:r>
      <w:r w:rsidR="00B95132" w:rsidRPr="00762629">
        <w:rPr>
          <w:noProof/>
          <w:position w:val="-22"/>
          <w:sz w:val="22"/>
        </w:rPr>
        <w:object w:dxaOrig="220" w:dyaOrig="580" w14:anchorId="26DD77E7">
          <v:shape id="_x0000_i1026" type="#_x0000_t75" alt="" style="width:10.8pt;height:29.4pt;mso-width-percent:0;mso-height-percent:0;mso-width-percent:0;mso-height-percent:0" o:ole="">
            <v:imagedata r:id="rId11" o:title=""/>
          </v:shape>
          <o:OLEObject Type="Embed" ProgID="Equation.3" ShapeID="_x0000_i1026" DrawAspect="Content" ObjectID="_1773161617" r:id="rId12"/>
        </w:object>
      </w:r>
      <w:r w:rsidRPr="00762629">
        <w:rPr>
          <w:sz w:val="22"/>
        </w:rPr>
        <w:t xml:space="preserve"> και (3</w:t>
      </w:r>
      <w:r w:rsidRPr="00762629">
        <w:rPr>
          <w:i/>
          <w:sz w:val="22"/>
          <w:szCs w:val="22"/>
          <w:lang w:val="en-US"/>
        </w:rPr>
        <w:t>a</w:t>
      </w:r>
      <w:r w:rsidRPr="00762629">
        <w:rPr>
          <w:sz w:val="22"/>
          <w:szCs w:val="22"/>
        </w:rPr>
        <w:t>)/(5</w:t>
      </w:r>
      <w:r w:rsidRPr="00762629">
        <w:rPr>
          <w:i/>
          <w:sz w:val="22"/>
          <w:szCs w:val="22"/>
          <w:lang w:val="en-US"/>
        </w:rPr>
        <w:t>b</w:t>
      </w:r>
      <w:r w:rsidRPr="00762629">
        <w:rPr>
          <w:sz w:val="22"/>
          <w:szCs w:val="22"/>
        </w:rPr>
        <w:t xml:space="preserve">) αντί για </w:t>
      </w:r>
      <w:r w:rsidR="00B95132" w:rsidRPr="00762629">
        <w:rPr>
          <w:noProof/>
          <w:position w:val="-22"/>
          <w:sz w:val="22"/>
          <w:szCs w:val="22"/>
        </w:rPr>
        <w:object w:dxaOrig="340" w:dyaOrig="580" w14:anchorId="50FE3A1E">
          <v:shape id="_x0000_i1027" type="#_x0000_t75" alt="" style="width:16.8pt;height:29.4pt;mso-width-percent:0;mso-height-percent:0;mso-width-percent:0;mso-height-percent:0" o:ole="">
            <v:imagedata r:id="rId13" o:title=""/>
          </v:shape>
          <o:OLEObject Type="Embed" ProgID="Equation.3" ShapeID="_x0000_i1027" DrawAspect="Content" ObjectID="_1773161618" r:id="rId14"/>
        </w:object>
      </w:r>
      <w:r w:rsidRPr="00762629">
        <w:rPr>
          <w:sz w:val="22"/>
          <w:szCs w:val="22"/>
        </w:rPr>
        <w:t xml:space="preserve"> . </w:t>
      </w:r>
    </w:p>
    <w:p w14:paraId="44B0E562" w14:textId="77777777" w:rsidR="00795EE2" w:rsidRPr="00762629" w:rsidRDefault="00795EE2" w:rsidP="00795EE2">
      <w:pPr>
        <w:spacing w:after="120"/>
        <w:rPr>
          <w:b/>
          <w:sz w:val="22"/>
        </w:rPr>
      </w:pPr>
      <w:r w:rsidRPr="00762629">
        <w:rPr>
          <w:b/>
          <w:sz w:val="22"/>
        </w:rPr>
        <w:t>2.5 Εικόνες και πίνακες</w:t>
      </w:r>
    </w:p>
    <w:p w14:paraId="515CCA06" w14:textId="77777777" w:rsidR="00795EE2" w:rsidRPr="00762629" w:rsidRDefault="00795EE2" w:rsidP="00795EE2">
      <w:pPr>
        <w:jc w:val="both"/>
        <w:rPr>
          <w:sz w:val="22"/>
        </w:rPr>
      </w:pPr>
      <w:r w:rsidRPr="00762629">
        <w:rPr>
          <w:sz w:val="22"/>
        </w:rPr>
        <w:t>Οι εικόνες–σχήματα και οι πίνακες θα πρέπει να έχουν αρίθμηση. Η λεζάντα των πινάκων και των εικόνων–σχημάτων θα πρέπει να είναι από πάνω. Όλες οι λεζάντες και οι τίτλοι έχουν 6pt διάστημα πριν και μετά, πλάγια γραφή, όπως στο παράδειγμα που ακολουθεί.</w:t>
      </w:r>
    </w:p>
    <w:p w14:paraId="6FBF37D2" w14:textId="77777777" w:rsidR="00795EE2" w:rsidRPr="00762629" w:rsidRDefault="00795EE2" w:rsidP="00795EE2">
      <w:pPr>
        <w:spacing w:before="120" w:after="120"/>
        <w:jc w:val="center"/>
        <w:rPr>
          <w:i/>
          <w:sz w:val="22"/>
        </w:rPr>
      </w:pPr>
      <w:r w:rsidRPr="00762629">
        <w:rPr>
          <w:b/>
          <w:i/>
          <w:sz w:val="22"/>
        </w:rPr>
        <w:t>Εικόνα</w:t>
      </w:r>
      <w:r w:rsidRPr="00762629">
        <w:rPr>
          <w:b/>
          <w:i/>
          <w:sz w:val="22"/>
          <w:lang w:val="fr-FR"/>
        </w:rPr>
        <w:t xml:space="preserve"> 1.</w:t>
      </w:r>
      <w:r w:rsidRPr="00762629">
        <w:rPr>
          <w:i/>
          <w:sz w:val="22"/>
          <w:lang w:val="fr-FR"/>
        </w:rPr>
        <w:t xml:space="preserve"> </w:t>
      </w:r>
      <w:r w:rsidRPr="00762629">
        <w:rPr>
          <w:i/>
          <w:sz w:val="22"/>
        </w:rPr>
        <w:t>Κείμενο λεζάντας εικόνας – σχήματος</w:t>
      </w:r>
    </w:p>
    <w:p w14:paraId="15CD65DB" w14:textId="77777777" w:rsidR="00795EE2" w:rsidRPr="00762629" w:rsidRDefault="00795EE2" w:rsidP="00795EE2">
      <w:pPr>
        <w:spacing w:before="120" w:after="120"/>
        <w:jc w:val="center"/>
        <w:rPr>
          <w:b/>
          <w:i/>
          <w:sz w:val="22"/>
          <w:lang w:val="fr-FR"/>
        </w:rPr>
      </w:pPr>
      <w:r w:rsidRPr="00762629">
        <w:rPr>
          <w:b/>
          <w:i/>
          <w:noProof/>
          <w:sz w:val="22"/>
          <w:lang w:val="fr-FR"/>
        </w:rPr>
        <w:drawing>
          <wp:inline distT="0" distB="0" distL="0" distR="0" wp14:anchorId="14E4C474" wp14:editId="275143A0">
            <wp:extent cx="876300" cy="9779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300" cy="977900"/>
                    </a:xfrm>
                    <a:prstGeom prst="rect">
                      <a:avLst/>
                    </a:prstGeom>
                    <a:noFill/>
                    <a:ln>
                      <a:noFill/>
                    </a:ln>
                  </pic:spPr>
                </pic:pic>
              </a:graphicData>
            </a:graphic>
          </wp:inline>
        </w:drawing>
      </w:r>
    </w:p>
    <w:p w14:paraId="03C95210" w14:textId="77777777" w:rsidR="00795EE2" w:rsidRPr="00762629" w:rsidRDefault="00795EE2" w:rsidP="00795EE2">
      <w:pPr>
        <w:spacing w:before="120" w:after="120"/>
        <w:jc w:val="center"/>
        <w:rPr>
          <w:i/>
          <w:sz w:val="22"/>
        </w:rPr>
      </w:pPr>
      <w:r w:rsidRPr="00762629">
        <w:rPr>
          <w:b/>
          <w:i/>
          <w:sz w:val="22"/>
        </w:rPr>
        <w:t>Πίνακας</w:t>
      </w:r>
      <w:r w:rsidRPr="00762629">
        <w:rPr>
          <w:b/>
          <w:i/>
          <w:sz w:val="22"/>
          <w:lang w:val="fr-FR"/>
        </w:rPr>
        <w:t xml:space="preserve"> 1.</w:t>
      </w:r>
      <w:r w:rsidRPr="00762629">
        <w:rPr>
          <w:i/>
          <w:sz w:val="22"/>
          <w:lang w:val="fr-FR"/>
        </w:rPr>
        <w:t xml:space="preserve"> </w:t>
      </w:r>
      <w:r w:rsidRPr="00762629">
        <w:rPr>
          <w:i/>
          <w:sz w:val="22"/>
        </w:rPr>
        <w:t>Κείμενο τίτλου πίνακα</w:t>
      </w:r>
    </w:p>
    <w:tbl>
      <w:tblPr>
        <w:tblStyle w:val="TableGrid"/>
        <w:tblW w:w="0" w:type="auto"/>
        <w:jc w:val="center"/>
        <w:tblLook w:val="01E0" w:firstRow="1" w:lastRow="1" w:firstColumn="1" w:lastColumn="1" w:noHBand="0" w:noVBand="0"/>
      </w:tblPr>
      <w:tblGrid>
        <w:gridCol w:w="2088"/>
        <w:gridCol w:w="2340"/>
      </w:tblGrid>
      <w:tr w:rsidR="00795EE2" w:rsidRPr="00762629" w14:paraId="623A7D9C" w14:textId="77777777" w:rsidTr="00830297">
        <w:trPr>
          <w:jc w:val="center"/>
        </w:trPr>
        <w:tc>
          <w:tcPr>
            <w:tcW w:w="2088" w:type="dxa"/>
          </w:tcPr>
          <w:p w14:paraId="5D5DD892" w14:textId="77777777" w:rsidR="00795EE2" w:rsidRPr="00762629" w:rsidRDefault="00795EE2" w:rsidP="00830297">
            <w:pPr>
              <w:rPr>
                <w:sz w:val="22"/>
              </w:rPr>
            </w:pPr>
            <w:r w:rsidRPr="00762629">
              <w:rPr>
                <w:sz w:val="22"/>
              </w:rPr>
              <w:t>Παράδειγμα</w:t>
            </w:r>
            <w:r w:rsidRPr="00762629">
              <w:rPr>
                <w:sz w:val="22"/>
                <w:lang w:val="fr-FR"/>
              </w:rPr>
              <w:t xml:space="preserve"> </w:t>
            </w:r>
            <w:r w:rsidRPr="00762629">
              <w:rPr>
                <w:sz w:val="22"/>
              </w:rPr>
              <w:t>Πίνακα</w:t>
            </w:r>
          </w:p>
        </w:tc>
        <w:tc>
          <w:tcPr>
            <w:tcW w:w="2340" w:type="dxa"/>
          </w:tcPr>
          <w:p w14:paraId="744A520C" w14:textId="77777777" w:rsidR="00795EE2" w:rsidRPr="00762629" w:rsidRDefault="00795EE2" w:rsidP="00830297">
            <w:pPr>
              <w:rPr>
                <w:sz w:val="22"/>
              </w:rPr>
            </w:pPr>
            <w:r w:rsidRPr="00762629">
              <w:rPr>
                <w:sz w:val="22"/>
              </w:rPr>
              <w:t>Παράδειγμα Πίνακα</w:t>
            </w:r>
          </w:p>
        </w:tc>
      </w:tr>
      <w:tr w:rsidR="00795EE2" w:rsidRPr="00762629" w14:paraId="71EB2CD2" w14:textId="77777777" w:rsidTr="00830297">
        <w:trPr>
          <w:jc w:val="center"/>
        </w:trPr>
        <w:tc>
          <w:tcPr>
            <w:tcW w:w="2088" w:type="dxa"/>
          </w:tcPr>
          <w:p w14:paraId="78F1AF32" w14:textId="77777777" w:rsidR="00795EE2" w:rsidRPr="00762629" w:rsidRDefault="00795EE2" w:rsidP="00830297">
            <w:pPr>
              <w:rPr>
                <w:sz w:val="22"/>
              </w:rPr>
            </w:pPr>
            <w:r w:rsidRPr="00762629">
              <w:rPr>
                <w:sz w:val="22"/>
              </w:rPr>
              <w:t>Κείμενο</w:t>
            </w:r>
          </w:p>
        </w:tc>
        <w:tc>
          <w:tcPr>
            <w:tcW w:w="2340" w:type="dxa"/>
          </w:tcPr>
          <w:p w14:paraId="6ADB1616" w14:textId="77777777" w:rsidR="00795EE2" w:rsidRPr="00762629" w:rsidRDefault="00795EE2" w:rsidP="00830297">
            <w:pPr>
              <w:rPr>
                <w:sz w:val="22"/>
              </w:rPr>
            </w:pPr>
            <w:r w:rsidRPr="00762629">
              <w:rPr>
                <w:sz w:val="22"/>
              </w:rPr>
              <w:t>Κείμενο</w:t>
            </w:r>
          </w:p>
        </w:tc>
      </w:tr>
    </w:tbl>
    <w:p w14:paraId="6623649B" w14:textId="77777777" w:rsidR="00795EE2" w:rsidRPr="00762629" w:rsidRDefault="00795EE2" w:rsidP="00795EE2">
      <w:pPr>
        <w:ind w:firstLine="284"/>
        <w:jc w:val="both"/>
        <w:rPr>
          <w:sz w:val="22"/>
        </w:rPr>
      </w:pPr>
    </w:p>
    <w:p w14:paraId="76D772EF" w14:textId="77777777" w:rsidR="00795EE2" w:rsidRPr="00762629" w:rsidRDefault="00795EE2" w:rsidP="00795EE2">
      <w:pPr>
        <w:ind w:firstLine="284"/>
        <w:jc w:val="both"/>
        <w:rPr>
          <w:sz w:val="22"/>
        </w:rPr>
      </w:pPr>
      <w:r w:rsidRPr="00762629">
        <w:rPr>
          <w:sz w:val="22"/>
        </w:rPr>
        <w:t>Το κείμενο του πίνακα είναι ίδιο με το υπόλοιπο κείμενο.</w:t>
      </w:r>
    </w:p>
    <w:p w14:paraId="426138DB" w14:textId="77777777" w:rsidR="00795EE2" w:rsidRPr="00762629" w:rsidRDefault="00795EE2" w:rsidP="00795EE2">
      <w:pPr>
        <w:ind w:firstLine="284"/>
        <w:jc w:val="both"/>
        <w:rPr>
          <w:sz w:val="22"/>
        </w:rPr>
      </w:pPr>
    </w:p>
    <w:p w14:paraId="26CEF11E" w14:textId="77777777" w:rsidR="00795EE2" w:rsidRPr="00762629" w:rsidRDefault="00795EE2" w:rsidP="00795EE2">
      <w:pPr>
        <w:ind w:firstLine="284"/>
        <w:jc w:val="both"/>
        <w:rPr>
          <w:sz w:val="22"/>
        </w:rPr>
      </w:pPr>
      <w:r w:rsidRPr="00762629">
        <w:rPr>
          <w:sz w:val="22"/>
        </w:rPr>
        <w:t xml:space="preserve">Οι εικόνες–σχήματα και οι πίνακες θα τυπωθούν ασπρόμαυρα. Ο συγγραφέας θα πρέπει να διαλέξει τα κατάλληλα χρώματα, με καλή αντίθεση σε ασπρόμαυρη εκτύπωση. </w:t>
      </w:r>
    </w:p>
    <w:p w14:paraId="6C04D148" w14:textId="77777777" w:rsidR="00795EE2" w:rsidRPr="00762629" w:rsidRDefault="00795EE2" w:rsidP="00795EE2">
      <w:pPr>
        <w:ind w:firstLine="284"/>
        <w:jc w:val="both"/>
        <w:rPr>
          <w:sz w:val="22"/>
        </w:rPr>
      </w:pPr>
      <w:r w:rsidRPr="00762629">
        <w:rPr>
          <w:sz w:val="22"/>
        </w:rPr>
        <w:t xml:space="preserve">Οι εικόνες–σχήματα και οι πίνακες θα πρέπει να εκτείνονται στην εκτυπώσιμη περιοχή του εγγράφου. Αν υπάρχει μεγάλη εικόνα–σχήμα ή πίνακας, θα πρέπει να δημιουργείται νέα ενότητα, με οριζόντια διαμόρφωση σελίδας, χωρίς κεφαλίδα. </w:t>
      </w:r>
    </w:p>
    <w:p w14:paraId="0FDD98A4" w14:textId="77777777" w:rsidR="00795EE2" w:rsidRPr="00762629" w:rsidRDefault="00795EE2" w:rsidP="00795EE2">
      <w:pPr>
        <w:ind w:firstLine="284"/>
        <w:jc w:val="both"/>
        <w:rPr>
          <w:sz w:val="22"/>
        </w:rPr>
      </w:pPr>
      <w:r w:rsidRPr="00762629">
        <w:rPr>
          <w:sz w:val="22"/>
        </w:rPr>
        <w:t>Δημιουργούνται μερικά προβλήματα από εφαρμογές επεξεργασίας εικόνων. Είναι συνετό να χρησιμοποιούνται τα βασικά εργαλεία για τον σκοπό αυτό.</w:t>
      </w:r>
    </w:p>
    <w:p w14:paraId="43358B31" w14:textId="77777777" w:rsidR="00795EE2" w:rsidRPr="00762629" w:rsidRDefault="00795EE2" w:rsidP="00795EE2">
      <w:pPr>
        <w:spacing w:after="120"/>
        <w:rPr>
          <w:b/>
          <w:sz w:val="22"/>
        </w:rPr>
      </w:pPr>
      <w:r w:rsidRPr="00762629">
        <w:rPr>
          <w:b/>
          <w:sz w:val="22"/>
        </w:rPr>
        <w:lastRenderedPageBreak/>
        <w:t>2.6 Αριθμοί Σελίδων</w:t>
      </w:r>
    </w:p>
    <w:p w14:paraId="7829B8CE" w14:textId="77777777" w:rsidR="00795EE2" w:rsidRPr="00762629" w:rsidRDefault="00795EE2" w:rsidP="00795EE2">
      <w:pPr>
        <w:ind w:firstLine="284"/>
        <w:jc w:val="both"/>
        <w:rPr>
          <w:sz w:val="22"/>
        </w:rPr>
      </w:pPr>
      <w:r w:rsidRPr="00762629">
        <w:rPr>
          <w:sz w:val="22"/>
        </w:rPr>
        <w:t xml:space="preserve">Κάντε Εισαγωγή </w:t>
      </w:r>
      <w:r w:rsidRPr="00762629">
        <w:rPr>
          <w:sz w:val="22"/>
        </w:rPr>
        <w:sym w:font="Wingdings" w:char="F0E0"/>
      </w:r>
      <w:r w:rsidRPr="00762629">
        <w:rPr>
          <w:sz w:val="22"/>
        </w:rPr>
        <w:t xml:space="preserve"> Αριθμοί σελίδας. Από τη φόρμα που εμφανίζεται επιλέξτε: Θέση: στο υποσέλιδο, Στοίχιση: Κέντρο. Τσεκάρετε το “Εμφάνιση αριθμού στην πρώτη σελίδα.”. Αν η αρίθμηση πρέπει να ξεκινήσει από άλλον αριθμό του 1 (ένα) τότε κάντε κλικ στο κουμπί “Μορφή…”, επιλέξτε “Έναρξη από: ” και εισάγετε τον κατάλληλο αριθμό σελίδας. Στην ίδια οθόνη επιλέξτε “Μορφή αριθμών: - 1 -, - 2 -...”</w:t>
      </w:r>
    </w:p>
    <w:p w14:paraId="73A3A727" w14:textId="77777777" w:rsidR="00795EE2" w:rsidRPr="00762629" w:rsidRDefault="00795EE2" w:rsidP="00795EE2">
      <w:pPr>
        <w:ind w:firstLine="284"/>
        <w:jc w:val="both"/>
        <w:rPr>
          <w:sz w:val="22"/>
        </w:rPr>
      </w:pPr>
    </w:p>
    <w:p w14:paraId="685067CB" w14:textId="77777777" w:rsidR="00795EE2" w:rsidRPr="00762629" w:rsidRDefault="00795EE2" w:rsidP="00795EE2">
      <w:pPr>
        <w:spacing w:after="120"/>
        <w:jc w:val="center"/>
        <w:rPr>
          <w:b/>
          <w:sz w:val="22"/>
          <w:szCs w:val="22"/>
        </w:rPr>
      </w:pPr>
      <w:r w:rsidRPr="00762629">
        <w:rPr>
          <w:b/>
          <w:sz w:val="22"/>
          <w:szCs w:val="22"/>
          <w:lang w:val="en-US"/>
        </w:rPr>
        <w:t>ABSTRACT</w:t>
      </w:r>
    </w:p>
    <w:p w14:paraId="6FAAD4D9" w14:textId="77777777" w:rsidR="00795EE2" w:rsidRPr="00762629" w:rsidRDefault="00795EE2" w:rsidP="00795EE2">
      <w:pPr>
        <w:ind w:firstLine="284"/>
        <w:jc w:val="both"/>
        <w:rPr>
          <w:sz w:val="22"/>
          <w:szCs w:val="22"/>
        </w:rPr>
      </w:pPr>
      <w:r w:rsidRPr="00762629">
        <w:rPr>
          <w:sz w:val="22"/>
          <w:szCs w:val="22"/>
        </w:rPr>
        <w:t>Ο τίτλος “ABSTRACT” γράφεται  κεντραρισμένος με 11pt γραμματοσειρά, έντονη γραφή, με 0pt διάστημα πριν και 6pt διάστημα μετά και οι “ΑΝΑΦΟΡΕΣ” γράφονται κεντραρισμένα με 12pt γραμματοσειρά, έντονη γραφή, με 0pt διάστημα πριν και 6pt διάστημα μετά.</w:t>
      </w:r>
    </w:p>
    <w:p w14:paraId="07B47D93" w14:textId="77777777" w:rsidR="00795EE2" w:rsidRDefault="00795EE2" w:rsidP="00795EE2">
      <w:pPr>
        <w:ind w:firstLine="284"/>
        <w:jc w:val="both"/>
        <w:rPr>
          <w:sz w:val="22"/>
          <w:szCs w:val="22"/>
        </w:rPr>
      </w:pPr>
      <w:r w:rsidRPr="00762629">
        <w:rPr>
          <w:sz w:val="22"/>
          <w:szCs w:val="22"/>
        </w:rPr>
        <w:t xml:space="preserve">Στο τέλος του εγγράφου, όλες οι αναφορές θα πρέπει να τοποθετούνται σε αριθμητική σειρά, χρησιμοποιώντας το παρακάτω δείγμα με μορφοποίηση παραγράφου εσοχές </w:t>
      </w:r>
      <w:r w:rsidRPr="00762629">
        <w:rPr>
          <w:sz w:val="22"/>
          <w:szCs w:val="22"/>
        </w:rPr>
        <w:sym w:font="Wingdings" w:char="F0E0"/>
      </w:r>
      <w:r w:rsidRPr="00762629">
        <w:rPr>
          <w:sz w:val="22"/>
          <w:szCs w:val="22"/>
        </w:rPr>
        <w:t xml:space="preserve"> προεξοχή κατά 0,5 εκατοστά. </w:t>
      </w:r>
    </w:p>
    <w:p w14:paraId="324223E1" w14:textId="77777777" w:rsidR="00795EE2" w:rsidRPr="00762629" w:rsidRDefault="00795EE2" w:rsidP="00795EE2">
      <w:pPr>
        <w:ind w:firstLine="284"/>
        <w:jc w:val="both"/>
        <w:rPr>
          <w:sz w:val="22"/>
          <w:szCs w:val="22"/>
        </w:rPr>
      </w:pPr>
    </w:p>
    <w:p w14:paraId="2E674069" w14:textId="77777777" w:rsidR="00795EE2" w:rsidRDefault="00795EE2" w:rsidP="00795EE2">
      <w:pPr>
        <w:rPr>
          <w:b/>
          <w:i/>
          <w:sz w:val="20"/>
          <w:szCs w:val="20"/>
        </w:rPr>
      </w:pPr>
      <w:r w:rsidRPr="0084630A">
        <w:rPr>
          <w:i/>
          <w:sz w:val="20"/>
          <w:szCs w:val="20"/>
        </w:rPr>
        <w:t>Ευχαριστίες:</w:t>
      </w:r>
      <w:r w:rsidRPr="0084630A">
        <w:rPr>
          <w:b/>
          <w:i/>
          <w:sz w:val="20"/>
          <w:szCs w:val="20"/>
        </w:rPr>
        <w:t xml:space="preserve"> </w:t>
      </w:r>
      <w:r w:rsidRPr="0084630A">
        <w:rPr>
          <w:sz w:val="20"/>
          <w:szCs w:val="20"/>
        </w:rPr>
        <w:t>Εδώ καταγράφονται οι ευχαριστίες του συγγραφέα (αν συντρέχει λόγος).</w:t>
      </w:r>
      <w:r>
        <w:rPr>
          <w:b/>
          <w:i/>
          <w:sz w:val="20"/>
          <w:szCs w:val="20"/>
        </w:rPr>
        <w:t xml:space="preserve"> </w:t>
      </w:r>
      <w:r w:rsidRPr="00F95EA6">
        <w:rPr>
          <w:b/>
          <w:i/>
          <w:sz w:val="20"/>
          <w:szCs w:val="20"/>
        </w:rPr>
        <w:t xml:space="preserve"> </w:t>
      </w:r>
    </w:p>
    <w:p w14:paraId="4A1ED589" w14:textId="77777777" w:rsidR="00795EE2" w:rsidRPr="00DB5DBE" w:rsidRDefault="00795EE2" w:rsidP="00795EE2">
      <w:pPr>
        <w:rPr>
          <w:b/>
          <w:i/>
          <w:sz w:val="22"/>
          <w:szCs w:val="22"/>
        </w:rPr>
      </w:pPr>
    </w:p>
    <w:p w14:paraId="1BF2B6FF" w14:textId="77777777" w:rsidR="00795EE2" w:rsidRPr="00795EE2" w:rsidRDefault="00795EE2" w:rsidP="00795EE2">
      <w:pPr>
        <w:spacing w:before="120" w:after="120"/>
        <w:jc w:val="center"/>
        <w:rPr>
          <w:b/>
          <w:lang w:val="en-US"/>
        </w:rPr>
      </w:pPr>
      <w:r w:rsidRPr="00762629">
        <w:rPr>
          <w:b/>
        </w:rPr>
        <w:t>ΑΝΑΦΟΡΕΣ</w:t>
      </w:r>
    </w:p>
    <w:p w14:paraId="49632064" w14:textId="77777777" w:rsidR="00795EE2" w:rsidRPr="00762629" w:rsidRDefault="00795EE2" w:rsidP="00795EE2">
      <w:pPr>
        <w:ind w:left="284" w:hanging="284"/>
        <w:jc w:val="both"/>
        <w:rPr>
          <w:sz w:val="22"/>
          <w:lang w:val="en-US"/>
        </w:rPr>
      </w:pPr>
      <w:r w:rsidRPr="00762629">
        <w:rPr>
          <w:sz w:val="22"/>
          <w:lang w:val="en-GB"/>
        </w:rPr>
        <w:t xml:space="preserve">Bardi M., Mortagy A. and Alsayed A. (1998). A multi-objective model for locating fire stations. </w:t>
      </w:r>
      <w:r w:rsidRPr="00762629">
        <w:rPr>
          <w:i/>
          <w:sz w:val="22"/>
          <w:lang w:val="en-US"/>
        </w:rPr>
        <w:t xml:space="preserve">European Journal of Operations Research, </w:t>
      </w:r>
      <w:r w:rsidRPr="00762629">
        <w:rPr>
          <w:b/>
          <w:sz w:val="22"/>
          <w:lang w:val="en-US"/>
        </w:rPr>
        <w:t>110</w:t>
      </w:r>
      <w:r w:rsidRPr="00762629">
        <w:rPr>
          <w:sz w:val="22"/>
          <w:lang w:val="en-US"/>
        </w:rPr>
        <w:t>, 243-260.</w:t>
      </w:r>
    </w:p>
    <w:p w14:paraId="7ADE684D" w14:textId="77777777" w:rsidR="00795EE2" w:rsidRPr="00762629" w:rsidRDefault="00795EE2" w:rsidP="00795EE2">
      <w:pPr>
        <w:ind w:left="284" w:hanging="284"/>
        <w:jc w:val="both"/>
        <w:rPr>
          <w:sz w:val="22"/>
          <w:lang w:val="en-US"/>
        </w:rPr>
      </w:pPr>
      <w:r w:rsidRPr="00762629">
        <w:rPr>
          <w:sz w:val="22"/>
          <w:lang w:val="sv-SE"/>
        </w:rPr>
        <w:t xml:space="preserve">Balakrishnan, N. and Koutras, M. V. (2002). </w:t>
      </w:r>
      <w:r w:rsidRPr="00762629">
        <w:rPr>
          <w:i/>
          <w:sz w:val="22"/>
          <w:lang w:val="en-US"/>
        </w:rPr>
        <w:t>Runs and Scans with Applications</w:t>
      </w:r>
      <w:r w:rsidRPr="00762629">
        <w:rPr>
          <w:sz w:val="22"/>
          <w:lang w:val="en-US"/>
        </w:rPr>
        <w:t xml:space="preserve">, New York: John Wiley. </w:t>
      </w:r>
    </w:p>
    <w:p w14:paraId="41545938" w14:textId="77777777" w:rsidR="00795EE2" w:rsidRPr="00762629" w:rsidRDefault="00795EE2" w:rsidP="00795EE2">
      <w:pPr>
        <w:rPr>
          <w:lang w:val="en-US"/>
        </w:rPr>
      </w:pPr>
    </w:p>
    <w:p w14:paraId="5BEF8DF0" w14:textId="77777777" w:rsidR="00795EE2" w:rsidRPr="00762629" w:rsidRDefault="00795EE2" w:rsidP="00795EE2">
      <w:pPr>
        <w:rPr>
          <w:b/>
        </w:rPr>
      </w:pPr>
      <w:r w:rsidRPr="00762629">
        <w:rPr>
          <w:b/>
        </w:rPr>
        <w:t>Προσοχή</w:t>
      </w:r>
    </w:p>
    <w:p w14:paraId="10250CCD" w14:textId="77777777" w:rsidR="00795EE2" w:rsidRPr="00795EE2" w:rsidRDefault="00795EE2" w:rsidP="00795EE2">
      <w:pPr>
        <w:jc w:val="both"/>
        <w:rPr>
          <w:i/>
          <w:sz w:val="22"/>
          <w:szCs w:val="22"/>
        </w:rPr>
      </w:pPr>
      <w:r w:rsidRPr="00762629">
        <w:rPr>
          <w:i/>
          <w:sz w:val="22"/>
          <w:szCs w:val="22"/>
        </w:rPr>
        <w:t xml:space="preserve">1) Οι  εργασίες θα πρέπει να τελειώνουν, πριν τις ΑΝΑΦΟΡΕΣ, με ένα </w:t>
      </w:r>
      <w:r w:rsidRPr="00762629">
        <w:rPr>
          <w:i/>
          <w:sz w:val="22"/>
          <w:szCs w:val="22"/>
          <w:lang w:val="en-US"/>
        </w:rPr>
        <w:t>ABSTRACT</w:t>
      </w:r>
      <w:r w:rsidRPr="00762629">
        <w:rPr>
          <w:i/>
          <w:sz w:val="22"/>
          <w:szCs w:val="22"/>
        </w:rPr>
        <w:t xml:space="preserve"> στα Αγγλικά αν είναι γραμμένες στα Ελληνικά ή στα Ελληνικά αν είναι γραμμένες στα Αγγλικά. Το </w:t>
      </w:r>
      <w:r w:rsidRPr="00762629">
        <w:rPr>
          <w:i/>
          <w:sz w:val="22"/>
          <w:szCs w:val="22"/>
          <w:lang w:val="en-US"/>
        </w:rPr>
        <w:t>ABSTRACT</w:t>
      </w:r>
      <w:r w:rsidRPr="00762629">
        <w:rPr>
          <w:i/>
          <w:sz w:val="22"/>
          <w:szCs w:val="22"/>
        </w:rPr>
        <w:t xml:space="preserve"> αυτό θα πρέπει να είναι γραμμένο σύμφωνα με τις οδηγίες στο εδάφιο: 1. ΕΙΣΑΓΩΓΗ.</w:t>
      </w:r>
    </w:p>
    <w:p w14:paraId="7868DB6D" w14:textId="77777777" w:rsidR="00795EE2" w:rsidRPr="00795EE2" w:rsidRDefault="00795EE2" w:rsidP="00795EE2">
      <w:pPr>
        <w:jc w:val="both"/>
        <w:rPr>
          <w:i/>
          <w:sz w:val="22"/>
          <w:szCs w:val="22"/>
        </w:rPr>
      </w:pPr>
    </w:p>
    <w:p w14:paraId="69B6E552" w14:textId="4613726F" w:rsidR="00795EE2" w:rsidRPr="00762629" w:rsidRDefault="00795EE2" w:rsidP="00795EE2">
      <w:pPr>
        <w:jc w:val="both"/>
        <w:rPr>
          <w:i/>
          <w:sz w:val="22"/>
          <w:szCs w:val="22"/>
        </w:rPr>
      </w:pPr>
      <w:r w:rsidRPr="00762629">
        <w:rPr>
          <w:i/>
          <w:sz w:val="22"/>
          <w:szCs w:val="22"/>
        </w:rPr>
        <w:t xml:space="preserve">2) Σε περίπτωση που οι εργασίες είναι γραμμένες σε </w:t>
      </w:r>
      <w:r w:rsidRPr="00762629">
        <w:rPr>
          <w:i/>
          <w:sz w:val="22"/>
          <w:szCs w:val="22"/>
          <w:lang w:val="en-US"/>
        </w:rPr>
        <w:t>Word</w:t>
      </w:r>
      <w:r w:rsidRPr="00762629">
        <w:rPr>
          <w:i/>
          <w:sz w:val="22"/>
          <w:szCs w:val="22"/>
        </w:rPr>
        <w:t>, να αποστέλλονται τα αρχεία .</w:t>
      </w:r>
      <w:r w:rsidRPr="00762629">
        <w:rPr>
          <w:i/>
          <w:sz w:val="22"/>
          <w:szCs w:val="22"/>
          <w:lang w:val="en-US"/>
        </w:rPr>
        <w:t>doc</w:t>
      </w:r>
      <w:r w:rsidR="00A974AD">
        <w:rPr>
          <w:i/>
          <w:sz w:val="22"/>
          <w:szCs w:val="22"/>
          <w:lang w:val="en-US"/>
        </w:rPr>
        <w:t>x</w:t>
      </w:r>
      <w:r w:rsidRPr="00762629">
        <w:rPr>
          <w:i/>
          <w:sz w:val="22"/>
          <w:szCs w:val="22"/>
        </w:rPr>
        <w:t xml:space="preserve"> και .</w:t>
      </w:r>
      <w:r w:rsidRPr="00762629">
        <w:rPr>
          <w:i/>
          <w:sz w:val="22"/>
          <w:szCs w:val="22"/>
          <w:lang w:val="en-US"/>
        </w:rPr>
        <w:t>pdf</w:t>
      </w:r>
      <w:r w:rsidRPr="00762629">
        <w:rPr>
          <w:i/>
          <w:sz w:val="22"/>
          <w:szCs w:val="22"/>
        </w:rPr>
        <w:t xml:space="preserve">. Σε περίπτωση που είναι σε </w:t>
      </w:r>
      <w:r w:rsidRPr="00762629">
        <w:rPr>
          <w:i/>
          <w:sz w:val="22"/>
          <w:szCs w:val="22"/>
          <w:lang w:val="en-US"/>
        </w:rPr>
        <w:t>LaTeX</w:t>
      </w:r>
      <w:r w:rsidRPr="00762629">
        <w:rPr>
          <w:i/>
          <w:sz w:val="22"/>
          <w:szCs w:val="22"/>
        </w:rPr>
        <w:t>, να αποστέλλονται τα αρχεία .</w:t>
      </w:r>
      <w:r w:rsidRPr="00762629">
        <w:rPr>
          <w:i/>
          <w:sz w:val="22"/>
          <w:szCs w:val="22"/>
          <w:lang w:val="en-US"/>
        </w:rPr>
        <w:t>tex</w:t>
      </w:r>
      <w:r w:rsidRPr="00762629">
        <w:rPr>
          <w:i/>
          <w:sz w:val="22"/>
          <w:szCs w:val="22"/>
        </w:rPr>
        <w:t xml:space="preserve"> και .</w:t>
      </w:r>
      <w:r w:rsidRPr="00762629">
        <w:rPr>
          <w:i/>
          <w:sz w:val="22"/>
          <w:szCs w:val="22"/>
          <w:lang w:val="en-US"/>
        </w:rPr>
        <w:t>pdf</w:t>
      </w:r>
      <w:r w:rsidRPr="00762629">
        <w:rPr>
          <w:i/>
          <w:sz w:val="22"/>
          <w:szCs w:val="22"/>
        </w:rPr>
        <w:t xml:space="preserve"> καθώς και όλα τα αρχεία εικόνων για τα σχήματα. Όπου είναι δυνατόν οι συγγραφείς να χρησιμοποιούν έτοιμες εντολές </w:t>
      </w:r>
      <w:r w:rsidRPr="00762629">
        <w:rPr>
          <w:i/>
          <w:sz w:val="22"/>
          <w:szCs w:val="22"/>
          <w:lang w:val="en-US"/>
        </w:rPr>
        <w:t>LaTeX</w:t>
      </w:r>
      <w:r w:rsidRPr="00762629">
        <w:rPr>
          <w:i/>
          <w:sz w:val="22"/>
          <w:szCs w:val="22"/>
        </w:rPr>
        <w:t xml:space="preserve"> και να μην ορίζουν νέες.</w:t>
      </w:r>
    </w:p>
    <w:p w14:paraId="28887D64" w14:textId="77777777" w:rsidR="00795EE2" w:rsidRPr="00762629" w:rsidRDefault="00795EE2" w:rsidP="00795EE2">
      <w:pPr>
        <w:jc w:val="both"/>
        <w:rPr>
          <w:i/>
          <w:sz w:val="22"/>
          <w:szCs w:val="22"/>
        </w:rPr>
      </w:pPr>
    </w:p>
    <w:p w14:paraId="173F2FCF" w14:textId="77777777" w:rsidR="00795EE2" w:rsidRPr="00762629" w:rsidRDefault="00795EE2" w:rsidP="00795EE2">
      <w:pPr>
        <w:jc w:val="both"/>
        <w:rPr>
          <w:i/>
          <w:sz w:val="22"/>
          <w:szCs w:val="22"/>
        </w:rPr>
      </w:pPr>
      <w:r w:rsidRPr="00762629">
        <w:rPr>
          <w:i/>
          <w:sz w:val="22"/>
          <w:szCs w:val="22"/>
        </w:rPr>
        <w:t xml:space="preserve">3) Το παρόν κείμενο έχει δακτυλογραφηθεί με τις προδιαγραφές που απαιτούνται. Ως εκ τούτου μπορεί να χρησιμοποιηθεί </w:t>
      </w:r>
      <w:r w:rsidRPr="00762629">
        <w:rPr>
          <w:b/>
          <w:i/>
          <w:sz w:val="22"/>
          <w:szCs w:val="22"/>
        </w:rPr>
        <w:t>ως·</w:t>
      </w:r>
      <w:r w:rsidRPr="00762629">
        <w:rPr>
          <w:b/>
          <w:i/>
          <w:sz w:val="22"/>
          <w:szCs w:val="22"/>
          <w:lang w:val="en-US"/>
        </w:rPr>
        <w:t>template</w:t>
      </w:r>
      <w:r w:rsidRPr="00762629">
        <w:rPr>
          <w:b/>
          <w:i/>
          <w:sz w:val="22"/>
          <w:szCs w:val="22"/>
        </w:rPr>
        <w:t xml:space="preserve">  για τη συγγραφή εργασίας σε </w:t>
      </w:r>
      <w:r w:rsidRPr="00762629">
        <w:rPr>
          <w:b/>
          <w:i/>
          <w:sz w:val="22"/>
          <w:szCs w:val="22"/>
          <w:lang w:val="en-US"/>
        </w:rPr>
        <w:t>Word</w:t>
      </w:r>
      <w:r w:rsidRPr="00762629">
        <w:rPr>
          <w:b/>
          <w:i/>
          <w:sz w:val="22"/>
          <w:szCs w:val="22"/>
        </w:rPr>
        <w:t xml:space="preserve">  για τα πρακτικά του ΕΣΙ. Το </w:t>
      </w:r>
      <w:r w:rsidRPr="00762629">
        <w:rPr>
          <w:b/>
          <w:i/>
          <w:sz w:val="22"/>
          <w:szCs w:val="22"/>
          <w:lang w:val="en-US"/>
        </w:rPr>
        <w:t>template</w:t>
      </w:r>
      <w:r w:rsidRPr="00762629">
        <w:rPr>
          <w:b/>
          <w:i/>
          <w:sz w:val="22"/>
          <w:szCs w:val="22"/>
        </w:rPr>
        <w:t xml:space="preserve"> σε </w:t>
      </w:r>
      <w:r w:rsidRPr="00762629">
        <w:rPr>
          <w:b/>
          <w:i/>
          <w:sz w:val="22"/>
          <w:szCs w:val="22"/>
          <w:lang w:val="en-US"/>
        </w:rPr>
        <w:t>LaTeX</w:t>
      </w:r>
      <w:r w:rsidRPr="00762629">
        <w:rPr>
          <w:b/>
          <w:i/>
          <w:sz w:val="22"/>
          <w:szCs w:val="22"/>
        </w:rPr>
        <w:t xml:space="preserve">  καθώς και το παρόν αρχείο είναι αναρτημένα στην ιστοσελίδα του </w:t>
      </w:r>
      <w:r w:rsidRPr="0084630A">
        <w:rPr>
          <w:b/>
          <w:i/>
          <w:sz w:val="22"/>
          <w:szCs w:val="22"/>
        </w:rPr>
        <w:t>ΕΣΙ (</w:t>
      </w:r>
      <w:hyperlink r:id="rId16" w:history="1">
        <w:r w:rsidRPr="0084630A">
          <w:rPr>
            <w:rStyle w:val="Hyperlink"/>
            <w:b/>
            <w:i/>
            <w:sz w:val="22"/>
            <w:szCs w:val="22"/>
            <w:lang w:val="en-US"/>
          </w:rPr>
          <w:t>www</w:t>
        </w:r>
        <w:r w:rsidRPr="0084630A">
          <w:rPr>
            <w:rStyle w:val="Hyperlink"/>
            <w:b/>
            <w:i/>
            <w:sz w:val="22"/>
            <w:szCs w:val="22"/>
          </w:rPr>
          <w:t>.</w:t>
        </w:r>
        <w:r w:rsidRPr="0084630A">
          <w:rPr>
            <w:rStyle w:val="Hyperlink"/>
            <w:b/>
            <w:i/>
            <w:sz w:val="22"/>
            <w:szCs w:val="22"/>
            <w:lang w:val="en-US"/>
          </w:rPr>
          <w:t>esi</w:t>
        </w:r>
        <w:r w:rsidRPr="0084630A">
          <w:rPr>
            <w:rStyle w:val="Hyperlink"/>
            <w:b/>
            <w:i/>
            <w:sz w:val="22"/>
            <w:szCs w:val="22"/>
          </w:rPr>
          <w:t>-</w:t>
        </w:r>
        <w:r w:rsidRPr="0084630A">
          <w:rPr>
            <w:rStyle w:val="Hyperlink"/>
            <w:b/>
            <w:i/>
            <w:sz w:val="22"/>
            <w:szCs w:val="22"/>
            <w:lang w:val="en-US"/>
          </w:rPr>
          <w:t>stat</w:t>
        </w:r>
        <w:r w:rsidRPr="0084630A">
          <w:rPr>
            <w:rStyle w:val="Hyperlink"/>
            <w:b/>
            <w:i/>
            <w:sz w:val="22"/>
            <w:szCs w:val="22"/>
          </w:rPr>
          <w:t>.</w:t>
        </w:r>
        <w:r w:rsidRPr="0084630A">
          <w:rPr>
            <w:rStyle w:val="Hyperlink"/>
            <w:b/>
            <w:i/>
            <w:sz w:val="22"/>
            <w:szCs w:val="22"/>
            <w:lang w:val="en-US"/>
          </w:rPr>
          <w:t>gr</w:t>
        </w:r>
      </w:hyperlink>
      <w:r w:rsidRPr="0084630A">
        <w:rPr>
          <w:b/>
          <w:i/>
          <w:sz w:val="22"/>
          <w:szCs w:val="22"/>
        </w:rPr>
        <w:t>)</w:t>
      </w:r>
      <w:r w:rsidRPr="0084630A">
        <w:rPr>
          <w:i/>
          <w:sz w:val="22"/>
          <w:szCs w:val="22"/>
        </w:rPr>
        <w:t>.</w:t>
      </w:r>
      <w:r w:rsidRPr="00762629">
        <w:rPr>
          <w:i/>
          <w:sz w:val="22"/>
          <w:szCs w:val="22"/>
        </w:rPr>
        <w:t xml:space="preserve">  </w:t>
      </w:r>
    </w:p>
    <w:p w14:paraId="6E19E0CD" w14:textId="77777777" w:rsidR="00795EE2" w:rsidRPr="00762629" w:rsidRDefault="00795EE2" w:rsidP="00795EE2">
      <w:pPr>
        <w:jc w:val="both"/>
        <w:rPr>
          <w:i/>
          <w:sz w:val="22"/>
          <w:szCs w:val="22"/>
        </w:rPr>
      </w:pPr>
    </w:p>
    <w:p w14:paraId="576DB97F" w14:textId="27089697" w:rsidR="00EE0DC6" w:rsidRPr="006A56EE" w:rsidRDefault="00795EE2" w:rsidP="006A56EE">
      <w:pPr>
        <w:jc w:val="both"/>
        <w:rPr>
          <w:i/>
        </w:rPr>
      </w:pPr>
      <w:r w:rsidRPr="00762629">
        <w:rPr>
          <w:i/>
          <w:sz w:val="22"/>
          <w:szCs w:val="22"/>
        </w:rPr>
        <w:t>4) Η ορολογία που χρησιμοποιείται στις εργασίες των Πρακτικών του ΕΣΙ θα πρέπει να είναι συμβατή με το Λεξικό Στατιστικής Ορολογίας του ΕΣΙ (Έκδοση 2009).</w:t>
      </w:r>
    </w:p>
    <w:sectPr w:rsidR="00EE0DC6" w:rsidRPr="006A56EE" w:rsidSect="00DB4440">
      <w:headerReference w:type="even" r:id="rId17"/>
      <w:footerReference w:type="even" r:id="rId18"/>
      <w:headerReference w:type="first" r:id="rId19"/>
      <w:pgSz w:w="9639" w:h="13608" w:code="9"/>
      <w:pgMar w:top="1134" w:right="1021" w:bottom="1134" w:left="1021" w:header="1021" w:footer="851"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47407" w14:textId="77777777" w:rsidR="00DB4440" w:rsidRDefault="00DB4440">
      <w:r>
        <w:separator/>
      </w:r>
    </w:p>
  </w:endnote>
  <w:endnote w:type="continuationSeparator" w:id="0">
    <w:p w14:paraId="053EB173" w14:textId="77777777" w:rsidR="00DB4440" w:rsidRDefault="00DB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F8D0B" w14:textId="77777777" w:rsidR="00E77847" w:rsidRDefault="00D66283" w:rsidP="003C72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2A5A7" w14:textId="77777777" w:rsidR="00E77847" w:rsidRDefault="00E7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6D276" w14:textId="77777777" w:rsidR="00DB4440" w:rsidRDefault="00DB4440">
      <w:r>
        <w:separator/>
      </w:r>
    </w:p>
  </w:footnote>
  <w:footnote w:type="continuationSeparator" w:id="0">
    <w:p w14:paraId="6E46AB38" w14:textId="77777777" w:rsidR="00DB4440" w:rsidRDefault="00DB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C0E6A" w14:textId="77777777" w:rsidR="00E77847" w:rsidRPr="000E79DF" w:rsidRDefault="00D66283" w:rsidP="000E79DF">
    <w:pPr>
      <w:pStyle w:val="Header"/>
      <w:framePr w:wrap="around" w:vAnchor="text" w:hAnchor="margin" w:xAlign="outside" w:y="1"/>
      <w:rPr>
        <w:rStyle w:val="PageNumber"/>
        <w:lang w:val="en-GB"/>
      </w:rPr>
    </w:pPr>
    <w:r>
      <w:rPr>
        <w:rStyle w:val="PageNumber"/>
      </w:rPr>
      <w:fldChar w:fldCharType="begin"/>
    </w:r>
    <w:r w:rsidRPr="000E79DF">
      <w:rPr>
        <w:rStyle w:val="PageNumber"/>
        <w:lang w:val="en-GB"/>
      </w:rPr>
      <w:instrText xml:space="preserve">PAGE  </w:instrText>
    </w:r>
    <w:r>
      <w:rPr>
        <w:rStyle w:val="PageNumber"/>
      </w:rPr>
      <w:fldChar w:fldCharType="separate"/>
    </w:r>
    <w:r>
      <w:rPr>
        <w:rStyle w:val="PageNumber"/>
        <w:noProof/>
        <w:lang w:val="en-GB"/>
      </w:rPr>
      <w:t>94</w:t>
    </w:r>
    <w:r>
      <w:rPr>
        <w:rStyle w:val="PageNumber"/>
      </w:rPr>
      <w:fldChar w:fldCharType="end"/>
    </w:r>
  </w:p>
  <w:p w14:paraId="44E1E8AD" w14:textId="77777777" w:rsidR="00E77847" w:rsidRPr="00163FF1" w:rsidRDefault="00D66283" w:rsidP="00163FF1">
    <w:pPr>
      <w:pStyle w:val="Header"/>
      <w:pBdr>
        <w:bottom w:val="single" w:sz="4" w:space="1" w:color="auto"/>
      </w:pBdr>
      <w:tabs>
        <w:tab w:val="clear" w:pos="4153"/>
        <w:tab w:val="clear" w:pos="8306"/>
      </w:tabs>
      <w:spacing w:after="120"/>
      <w:jc w:val="right"/>
      <w:rPr>
        <w:sz w:val="20"/>
        <w:szCs w:val="20"/>
        <w:lang w:val="en-US"/>
      </w:rPr>
    </w:pPr>
    <w:r w:rsidRPr="00163FF1">
      <w:rPr>
        <w:sz w:val="20"/>
        <w:szCs w:val="20"/>
      </w:rPr>
      <w:t>ΕΠΕΑΕΚ - ΑΡΧΙΜΗΔΗΣ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DC709" w14:textId="77777777" w:rsidR="00E77847" w:rsidRPr="00163FF1" w:rsidRDefault="00E77847" w:rsidP="00163FF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84DC8"/>
    <w:multiLevelType w:val="hybridMultilevel"/>
    <w:tmpl w:val="5456E2CA"/>
    <w:lvl w:ilvl="0" w:tplc="64A208CA">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C44862"/>
    <w:multiLevelType w:val="hybridMultilevel"/>
    <w:tmpl w:val="FC945350"/>
    <w:lvl w:ilvl="0" w:tplc="8B6662BE">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694573589">
    <w:abstractNumId w:val="1"/>
  </w:num>
  <w:num w:numId="2" w16cid:durableId="174090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E2"/>
    <w:rsid w:val="00184DA4"/>
    <w:rsid w:val="00193212"/>
    <w:rsid w:val="003F7EEA"/>
    <w:rsid w:val="006A56EE"/>
    <w:rsid w:val="00777C3A"/>
    <w:rsid w:val="00795EE2"/>
    <w:rsid w:val="00A974AD"/>
    <w:rsid w:val="00B95132"/>
    <w:rsid w:val="00D66283"/>
    <w:rsid w:val="00DB4440"/>
    <w:rsid w:val="00E00CA3"/>
    <w:rsid w:val="00E77847"/>
    <w:rsid w:val="00EE0D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627B"/>
  <w15:chartTrackingRefBased/>
  <w15:docId w15:val="{B9AC7ABC-1741-7C4F-9758-82A85A0A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E2"/>
    <w:rPr>
      <w:rFonts w:ascii="Times New Roman" w:eastAsia="Times New Roman" w:hAnsi="Times New Roman" w:cs="Times New Roman"/>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5EE2"/>
    <w:pPr>
      <w:tabs>
        <w:tab w:val="center" w:pos="4153"/>
        <w:tab w:val="right" w:pos="8306"/>
      </w:tabs>
    </w:pPr>
  </w:style>
  <w:style w:type="character" w:customStyle="1" w:styleId="HeaderChar">
    <w:name w:val="Header Char"/>
    <w:basedOn w:val="DefaultParagraphFont"/>
    <w:link w:val="Header"/>
    <w:rsid w:val="00795EE2"/>
    <w:rPr>
      <w:rFonts w:ascii="Times New Roman" w:eastAsia="Times New Roman" w:hAnsi="Times New Roman" w:cs="Times New Roman"/>
      <w:lang w:val="el-GR" w:eastAsia="el-GR"/>
    </w:rPr>
  </w:style>
  <w:style w:type="character" w:styleId="PageNumber">
    <w:name w:val="page number"/>
    <w:basedOn w:val="DefaultParagraphFont"/>
    <w:rsid w:val="00795EE2"/>
  </w:style>
  <w:style w:type="table" w:styleId="TableGrid">
    <w:name w:val="Table Grid"/>
    <w:basedOn w:val="TableNormal"/>
    <w:rsid w:val="00795EE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5EE2"/>
    <w:rPr>
      <w:color w:val="0000FF"/>
      <w:u w:val="single"/>
    </w:rPr>
  </w:style>
  <w:style w:type="paragraph" w:styleId="Footer">
    <w:name w:val="footer"/>
    <w:basedOn w:val="Normal"/>
    <w:link w:val="FooterChar"/>
    <w:rsid w:val="00795EE2"/>
    <w:pPr>
      <w:tabs>
        <w:tab w:val="center" w:pos="4153"/>
        <w:tab w:val="right" w:pos="8306"/>
      </w:tabs>
    </w:pPr>
  </w:style>
  <w:style w:type="character" w:customStyle="1" w:styleId="FooterChar">
    <w:name w:val="Footer Char"/>
    <w:basedOn w:val="DefaultParagraphFont"/>
    <w:link w:val="Footer"/>
    <w:rsid w:val="00795EE2"/>
    <w:rPr>
      <w:rFonts w:ascii="Times New Roman" w:eastAsia="Times New Roman" w:hAnsi="Times New Roman" w:cs="Times New Roman"/>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si-stat.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5942</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KIMON NTOTSIS</dc:creator>
  <cp:keywords/>
  <dc:description/>
  <cp:lastModifiedBy>Αλεξ Καραγρηγοριου</cp:lastModifiedBy>
  <cp:revision>2</cp:revision>
  <dcterms:created xsi:type="dcterms:W3CDTF">2024-03-28T18:07:00Z</dcterms:created>
  <dcterms:modified xsi:type="dcterms:W3CDTF">2024-03-28T18:07:00Z</dcterms:modified>
</cp:coreProperties>
</file>